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B2" w:rsidRDefault="006E0EB2" w:rsidP="006E0EB2">
      <w:pPr>
        <w:pStyle w:val="Temosantrat2"/>
        <w:keepNext/>
        <w:keepLines/>
        <w:shd w:val="clear" w:color="auto" w:fill="auto"/>
        <w:spacing w:before="0" w:after="0" w:line="240" w:lineRule="auto"/>
        <w:ind w:left="4962"/>
        <w:jc w:val="both"/>
        <w:outlineLvl w:val="9"/>
      </w:pPr>
      <w:bookmarkStart w:id="0" w:name="_GoBack"/>
      <w:bookmarkEnd w:id="0"/>
      <w:r>
        <w:t>PATVIRTINTA</w:t>
      </w:r>
    </w:p>
    <w:p w:rsidR="006E0EB2" w:rsidRDefault="006E0EB2" w:rsidP="006E0EB2">
      <w:pPr>
        <w:pStyle w:val="Temosantrat2"/>
        <w:keepNext/>
        <w:keepLines/>
        <w:shd w:val="clear" w:color="auto" w:fill="auto"/>
        <w:spacing w:before="0" w:after="0" w:line="240" w:lineRule="auto"/>
        <w:ind w:left="4962"/>
        <w:jc w:val="both"/>
        <w:outlineLvl w:val="9"/>
      </w:pPr>
      <w:r>
        <w:t>Vilkaviškio r. Kybartų „Saulės“ progimnazijos</w:t>
      </w:r>
    </w:p>
    <w:p w:rsidR="006E0EB2" w:rsidRDefault="006E0EB2" w:rsidP="006E0EB2">
      <w:pPr>
        <w:pStyle w:val="Temosantrat2"/>
        <w:keepNext/>
        <w:keepLines/>
        <w:shd w:val="clear" w:color="auto" w:fill="auto"/>
        <w:spacing w:before="0" w:after="0" w:line="240" w:lineRule="auto"/>
        <w:ind w:left="4962"/>
        <w:jc w:val="both"/>
        <w:outlineLvl w:val="9"/>
      </w:pPr>
      <w:r>
        <w:t>direktoriaus 2017 m. birželio 15 d.</w:t>
      </w:r>
    </w:p>
    <w:p w:rsidR="006E0EB2" w:rsidRDefault="006E0EB2" w:rsidP="006E0EB2">
      <w:pPr>
        <w:pStyle w:val="Temosantrat2"/>
        <w:keepNext/>
        <w:keepLines/>
        <w:shd w:val="clear" w:color="auto" w:fill="auto"/>
        <w:spacing w:before="0" w:after="0" w:line="240" w:lineRule="auto"/>
        <w:ind w:left="4962"/>
        <w:jc w:val="both"/>
        <w:outlineLvl w:val="9"/>
      </w:pPr>
      <w:r>
        <w:t>įsakymu Nr. ĮV-47</w:t>
      </w:r>
    </w:p>
    <w:p w:rsidR="006E0EB2" w:rsidRDefault="006E0EB2" w:rsidP="006E0EB2">
      <w:pPr>
        <w:pStyle w:val="Temosantrat2"/>
        <w:keepNext/>
        <w:keepLines/>
        <w:shd w:val="clear" w:color="auto" w:fill="auto"/>
        <w:spacing w:before="0" w:after="0" w:line="240" w:lineRule="auto"/>
        <w:jc w:val="left"/>
        <w:outlineLvl w:val="9"/>
      </w:pPr>
    </w:p>
    <w:p w:rsidR="006E0EB2" w:rsidRDefault="006E0EB2" w:rsidP="006E0EB2">
      <w:pPr>
        <w:pStyle w:val="Temosantrat2"/>
        <w:keepNext/>
        <w:keepLines/>
        <w:shd w:val="clear" w:color="auto" w:fill="auto"/>
        <w:spacing w:before="0" w:after="0" w:line="240" w:lineRule="auto"/>
        <w:outlineLvl w:val="9"/>
        <w:rPr>
          <w:b/>
        </w:rPr>
      </w:pPr>
    </w:p>
    <w:p w:rsidR="006E0EB2" w:rsidRDefault="006E0EB2" w:rsidP="006E0EB2">
      <w:pPr>
        <w:pStyle w:val="Temosantrat2"/>
        <w:keepNext/>
        <w:keepLines/>
        <w:shd w:val="clear" w:color="auto" w:fill="auto"/>
        <w:spacing w:before="0" w:after="0" w:line="240" w:lineRule="auto"/>
        <w:outlineLvl w:val="9"/>
        <w:rPr>
          <w:b/>
        </w:rPr>
      </w:pPr>
      <w:r>
        <w:rPr>
          <w:b/>
        </w:rPr>
        <w:t xml:space="preserve"> VILKAVIŠKIO R. KYBARTŲ „SAULĖS“ PROGIMNAZIJOS</w:t>
      </w:r>
    </w:p>
    <w:p w:rsidR="006E0EB2" w:rsidRDefault="006E0EB2" w:rsidP="006E0EB2">
      <w:pPr>
        <w:pStyle w:val="Temosantrat2"/>
        <w:keepNext/>
        <w:keepLines/>
        <w:shd w:val="clear" w:color="auto" w:fill="auto"/>
        <w:spacing w:before="0" w:after="0" w:line="240" w:lineRule="auto"/>
        <w:outlineLvl w:val="9"/>
        <w:rPr>
          <w:b/>
        </w:rPr>
      </w:pPr>
      <w:r>
        <w:rPr>
          <w:b/>
        </w:rPr>
        <w:t>MOKINIŲ ASMENINĖS PAŽANGOS STEBĖJIMO, FIKSAVIMO IR PAGALBOS MOKINIUI TEIKIMO TVARKOS APRAŠAS</w:t>
      </w:r>
    </w:p>
    <w:p w:rsidR="006E0EB2" w:rsidRDefault="006E0EB2" w:rsidP="006E0EB2">
      <w:pPr>
        <w:jc w:val="center"/>
        <w:rPr>
          <w:b/>
        </w:rPr>
      </w:pPr>
    </w:p>
    <w:p w:rsidR="006E0EB2" w:rsidRDefault="006E0EB2" w:rsidP="006E0EB2">
      <w:pPr>
        <w:jc w:val="center"/>
        <w:rPr>
          <w:b/>
        </w:rPr>
      </w:pPr>
      <w:r>
        <w:rPr>
          <w:b/>
        </w:rPr>
        <w:t>I SKYRIUS</w:t>
      </w:r>
    </w:p>
    <w:p w:rsidR="006E0EB2" w:rsidRDefault="006E0EB2" w:rsidP="006E0EB2">
      <w:pPr>
        <w:jc w:val="center"/>
        <w:rPr>
          <w:b/>
        </w:rPr>
      </w:pPr>
      <w:r>
        <w:rPr>
          <w:b/>
        </w:rPr>
        <w:t>BENDROSIOS NUOSTATOS</w:t>
      </w:r>
    </w:p>
    <w:p w:rsidR="006E0EB2" w:rsidRDefault="006E0EB2" w:rsidP="006E0EB2">
      <w:pPr>
        <w:tabs>
          <w:tab w:val="left" w:pos="567"/>
          <w:tab w:val="left" w:pos="993"/>
        </w:tabs>
        <w:rPr>
          <w:b/>
        </w:rPr>
      </w:pPr>
    </w:p>
    <w:p w:rsidR="006E0EB2" w:rsidRDefault="006E0EB2" w:rsidP="006E0EB2">
      <w:pPr>
        <w:tabs>
          <w:tab w:val="left" w:pos="0"/>
          <w:tab w:val="left" w:pos="567"/>
          <w:tab w:val="left" w:pos="993"/>
          <w:tab w:val="left" w:pos="1843"/>
        </w:tabs>
        <w:ind w:firstLine="567"/>
        <w:jc w:val="both"/>
      </w:pPr>
      <w:r>
        <w:t>1. Vilkaviškio r. Kybartų „Saulės“ progimnazijos mokinių asmeninės pažangos stebėjimo, fiksavimo ir pagalbos mokiniui teikimo tvarkos aprašas (toliau – Aprašas) parengtas vadovaujantis Mokinių pažangos ir pasiekimų vertinimo samprata, patvirtinta Lietuvos Respublikos švietimo ir mokslo ministro 2004 m. vasario 25 d. įsakymu Nr. ISAK–256.</w:t>
      </w:r>
    </w:p>
    <w:p w:rsidR="006E0EB2" w:rsidRDefault="006E0EB2" w:rsidP="006E0EB2">
      <w:pPr>
        <w:tabs>
          <w:tab w:val="left" w:pos="0"/>
          <w:tab w:val="left" w:pos="567"/>
          <w:tab w:val="left" w:pos="993"/>
          <w:tab w:val="left" w:pos="1843"/>
        </w:tabs>
        <w:ind w:firstLine="567"/>
        <w:jc w:val="both"/>
      </w:pPr>
      <w:r>
        <w:t>2. Apraše aptariama aprašo paskirtis, vertinimo tikslai ir uždaviniai, bendrieji vertinimo principai ir nuostatos, vertinimas ugdymo procese ir baigus programą, įvertinimų fiksavimas, vertinimo informacijos analizė, informavimas.</w:t>
      </w:r>
    </w:p>
    <w:p w:rsidR="006E0EB2" w:rsidRDefault="006E0EB2" w:rsidP="006E0EB2">
      <w:pPr>
        <w:tabs>
          <w:tab w:val="left" w:pos="0"/>
          <w:tab w:val="left" w:pos="567"/>
          <w:tab w:val="left" w:pos="993"/>
          <w:tab w:val="left" w:pos="1843"/>
        </w:tabs>
        <w:ind w:firstLine="567"/>
        <w:jc w:val="both"/>
      </w:pPr>
    </w:p>
    <w:p w:rsidR="006E0EB2" w:rsidRDefault="006E0EB2" w:rsidP="006E0EB2">
      <w:pPr>
        <w:tabs>
          <w:tab w:val="left" w:pos="0"/>
          <w:tab w:val="left" w:pos="567"/>
          <w:tab w:val="left" w:pos="993"/>
          <w:tab w:val="left" w:pos="1843"/>
        </w:tabs>
        <w:jc w:val="center"/>
        <w:rPr>
          <w:b/>
        </w:rPr>
      </w:pPr>
      <w:r>
        <w:rPr>
          <w:b/>
        </w:rPr>
        <w:t>II SKYRIUS</w:t>
      </w:r>
    </w:p>
    <w:p w:rsidR="006E0EB2" w:rsidRDefault="006E0EB2" w:rsidP="006E0EB2">
      <w:pPr>
        <w:tabs>
          <w:tab w:val="left" w:pos="0"/>
          <w:tab w:val="left" w:pos="567"/>
          <w:tab w:val="left" w:pos="993"/>
          <w:tab w:val="left" w:pos="1843"/>
        </w:tabs>
        <w:jc w:val="center"/>
      </w:pPr>
      <w:r>
        <w:rPr>
          <w:b/>
          <w:bCs/>
        </w:rPr>
        <w:t>APRAŠO PASKIRTIS, VERTINIMO TIKSLAI IR UŽDAVINIAI</w:t>
      </w:r>
    </w:p>
    <w:p w:rsidR="006E0EB2" w:rsidRDefault="006E0EB2" w:rsidP="006E0EB2">
      <w:pPr>
        <w:jc w:val="both"/>
      </w:pPr>
    </w:p>
    <w:p w:rsidR="006E0EB2" w:rsidRDefault="006E0EB2" w:rsidP="006E0EB2">
      <w:pPr>
        <w:pStyle w:val="Pagrindinistekstas2"/>
        <w:shd w:val="clear" w:color="auto" w:fill="auto"/>
        <w:tabs>
          <w:tab w:val="left" w:pos="303"/>
        </w:tabs>
        <w:spacing w:after="0" w:line="240" w:lineRule="auto"/>
        <w:ind w:left="20" w:right="20" w:firstLine="547"/>
        <w:jc w:val="both"/>
      </w:pPr>
      <w:r w:rsidRPr="00842B0D">
        <w:rPr>
          <w:rStyle w:val="Pagrindinistekstas2Pusjuodis"/>
          <w:b w:val="0"/>
        </w:rPr>
        <w:t>3. Aprašo paskirtis</w:t>
      </w:r>
      <w:r>
        <w:t xml:space="preserve"> – nustatyti mokinių asmeninės pažangos stebėjimo, fiksavimo ir pagalbos mokiniui teikimo tvarką progimnazijoje.</w:t>
      </w:r>
      <w:bookmarkStart w:id="1" w:name="bookmark1"/>
    </w:p>
    <w:p w:rsidR="006E0EB2" w:rsidRDefault="006E0EB2" w:rsidP="006E0EB2">
      <w:pPr>
        <w:pStyle w:val="Pagrindinistekstas2"/>
        <w:shd w:val="clear" w:color="auto" w:fill="auto"/>
        <w:tabs>
          <w:tab w:val="left" w:pos="303"/>
        </w:tabs>
        <w:spacing w:after="0" w:line="240" w:lineRule="auto"/>
        <w:ind w:left="20" w:right="20" w:firstLine="547"/>
        <w:jc w:val="both"/>
      </w:pPr>
      <w:r>
        <w:t>4. Tikslas</w:t>
      </w:r>
      <w:r>
        <w:rPr>
          <w:b/>
        </w:rPr>
        <w:t xml:space="preserve"> </w:t>
      </w:r>
      <w:r>
        <w:t>– siekti aukštesnės kiekvieno mokinio asmeninės pažangos</w:t>
      </w:r>
      <w:bookmarkEnd w:id="1"/>
      <w:r>
        <w:t>.</w:t>
      </w:r>
    </w:p>
    <w:p w:rsidR="006E0EB2" w:rsidRDefault="006E0EB2" w:rsidP="006E0EB2">
      <w:pPr>
        <w:pStyle w:val="Pagrindinistekstas2"/>
        <w:shd w:val="clear" w:color="auto" w:fill="auto"/>
        <w:tabs>
          <w:tab w:val="left" w:pos="303"/>
        </w:tabs>
        <w:spacing w:after="0" w:line="240" w:lineRule="auto"/>
        <w:ind w:left="20" w:right="20" w:firstLine="547"/>
        <w:jc w:val="both"/>
      </w:pPr>
      <w:r>
        <w:t>5. Uždaviniai:</w:t>
      </w:r>
    </w:p>
    <w:p w:rsidR="006E0EB2" w:rsidRDefault="006E0EB2" w:rsidP="006E0EB2">
      <w:pPr>
        <w:pStyle w:val="Pagrindinistekstas2"/>
        <w:shd w:val="clear" w:color="auto" w:fill="auto"/>
        <w:tabs>
          <w:tab w:val="left" w:pos="303"/>
        </w:tabs>
        <w:spacing w:after="0" w:line="240" w:lineRule="auto"/>
        <w:ind w:left="20" w:right="20" w:firstLine="547"/>
        <w:jc w:val="both"/>
      </w:pPr>
      <w:r>
        <w:t>5.1. padėti mokiniui pažinti save, stebėti, apmąstyti ir valdyti savo mokymąsi, suprasti savo stipriąsias ir silpnąsias puses, kelti mokymosi tikslus.</w:t>
      </w:r>
    </w:p>
    <w:p w:rsidR="006E0EB2" w:rsidRDefault="006E0EB2" w:rsidP="006E0EB2">
      <w:pPr>
        <w:pStyle w:val="Pagrindinistekstas2"/>
        <w:shd w:val="clear" w:color="auto" w:fill="auto"/>
        <w:tabs>
          <w:tab w:val="left" w:pos="303"/>
        </w:tabs>
        <w:spacing w:after="0" w:line="240" w:lineRule="auto"/>
        <w:ind w:left="20" w:right="20" w:firstLine="547"/>
        <w:jc w:val="both"/>
      </w:pPr>
      <w:r>
        <w:t>5.2. stiprinti tėvų ir mokyklos bendradarbiavimą, siekiant užtikrinti palankiausias vaikams ugdymosi sąlygas;</w:t>
      </w:r>
    </w:p>
    <w:p w:rsidR="006E0EB2" w:rsidRDefault="006E0EB2" w:rsidP="006E0EB2">
      <w:pPr>
        <w:pStyle w:val="Pagrindinistekstas2"/>
        <w:shd w:val="clear" w:color="auto" w:fill="auto"/>
        <w:tabs>
          <w:tab w:val="left" w:pos="303"/>
        </w:tabs>
        <w:spacing w:after="0" w:line="240" w:lineRule="auto"/>
        <w:ind w:left="20" w:right="20" w:firstLine="547"/>
        <w:jc w:val="both"/>
      </w:pPr>
      <w:r>
        <w:t>5.3. laiku nustatyti iškylančius ugdymosi sunkumus ir numatyti būdus jiems šalinti.</w:t>
      </w:r>
    </w:p>
    <w:p w:rsidR="006E0EB2" w:rsidRDefault="006E0EB2" w:rsidP="006E0EB2">
      <w:pPr>
        <w:pStyle w:val="Temosantrat2"/>
        <w:keepNext/>
        <w:keepLines/>
        <w:shd w:val="clear" w:color="auto" w:fill="auto"/>
        <w:tabs>
          <w:tab w:val="left" w:pos="260"/>
        </w:tabs>
        <w:spacing w:before="0" w:after="0" w:line="240" w:lineRule="auto"/>
        <w:ind w:left="709"/>
        <w:outlineLvl w:val="9"/>
      </w:pPr>
    </w:p>
    <w:p w:rsidR="006E0EB2" w:rsidRDefault="006E0EB2" w:rsidP="006E0EB2">
      <w:pPr>
        <w:pStyle w:val="Default"/>
        <w:jc w:val="center"/>
        <w:rPr>
          <w:b/>
          <w:bCs/>
        </w:rPr>
      </w:pPr>
      <w:r>
        <w:rPr>
          <w:b/>
          <w:bCs/>
        </w:rPr>
        <w:t>III SKYRIUS</w:t>
      </w:r>
    </w:p>
    <w:p w:rsidR="006E0EB2" w:rsidRDefault="006E0EB2" w:rsidP="006E0EB2">
      <w:pPr>
        <w:pStyle w:val="Betarp"/>
        <w:jc w:val="center"/>
      </w:pPr>
      <w:r>
        <w:rPr>
          <w:rFonts w:ascii="Times New Roman" w:hAnsi="Times New Roman" w:cs="Times New Roman"/>
          <w:b/>
        </w:rPr>
        <w:t>MOKINIŲ ASMENINĖS PAŽANGOS STEBĖJIMAS, FIKSAVIMAS IR FIKSAVIMO TVARKA</w:t>
      </w:r>
    </w:p>
    <w:p w:rsidR="006E0EB2" w:rsidRDefault="006E0EB2" w:rsidP="006E0EB2">
      <w:pPr>
        <w:pStyle w:val="Betarp"/>
        <w:rPr>
          <w:rFonts w:ascii="Times New Roman" w:hAnsi="Times New Roman" w:cs="Times New Roman"/>
        </w:rPr>
      </w:pP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 Mokiniai ir klasių vadovai:</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6.1. kiekvienas 1–8 mokinys pildo asmeninės pažangos stebėjimo ir fiksavimo for</w:t>
      </w:r>
      <w:r w:rsidR="00801AB8">
        <w:rPr>
          <w:rFonts w:ascii="Times New Roman" w:hAnsi="Times New Roman" w:cs="Times New Roman"/>
        </w:rPr>
        <w:t>mą kiekvienais mokslo metais (1</w:t>
      </w:r>
      <w:r>
        <w:rPr>
          <w:rFonts w:ascii="Times New Roman" w:hAnsi="Times New Roman" w:cs="Times New Roman"/>
        </w:rPr>
        <w:t xml:space="preserve"> priedas 1–4 klasėms, 1</w:t>
      </w:r>
      <w:r w:rsidR="00801AB8">
        <w:rPr>
          <w:rFonts w:ascii="Times New Roman" w:hAnsi="Times New Roman" w:cs="Times New Roman"/>
        </w:rPr>
        <w:t>A</w:t>
      </w:r>
      <w:r>
        <w:rPr>
          <w:rFonts w:ascii="Times New Roman" w:hAnsi="Times New Roman" w:cs="Times New Roman"/>
        </w:rPr>
        <w:t xml:space="preserve"> priedas 5–8 klasėms);</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6.2. kiekvieno trimestro pradžioje (rugsėjo, gruodžio ir kovo mėn.) mokinys kartu su klasės vadovu aptaria, kokios sieks asmeninės pažangos, kokius</w:t>
      </w:r>
      <w:r w:rsidR="00801AB8">
        <w:rPr>
          <w:rFonts w:ascii="Times New Roman" w:hAnsi="Times New Roman" w:cs="Times New Roman"/>
        </w:rPr>
        <w:t xml:space="preserve">  numato mokymosi rezultatus (1</w:t>
      </w:r>
      <w:r>
        <w:rPr>
          <w:rFonts w:ascii="Times New Roman" w:hAnsi="Times New Roman" w:cs="Times New Roman"/>
        </w:rPr>
        <w:t xml:space="preserve"> ir  1</w:t>
      </w:r>
      <w:r w:rsidR="00801AB8">
        <w:rPr>
          <w:rFonts w:ascii="Times New Roman" w:hAnsi="Times New Roman" w:cs="Times New Roman"/>
        </w:rPr>
        <w:t>A</w:t>
      </w:r>
      <w:r>
        <w:rPr>
          <w:rFonts w:ascii="Times New Roman" w:hAnsi="Times New Roman" w:cs="Times New Roman"/>
        </w:rPr>
        <w:t xml:space="preserve"> priede); </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6.3. klasės vadovas kartą per mėnesį peržiūri auklėtinių mokymosi rezultatus, lankomumo ataskaitas, pagyrimus/pastabas, komentarus  ar kitus elgesį fiksuojančius dokumentus ir su mokiniu aptaria, kaip sekasi siekti asmeninės pažangos, numatytų rezultatų. Jei mokiniui kyla mokymosi, elgesio, lankomumo problemų gali būti priimti  nauji susitarimai  dėl asmeninės pažangos (siūloma įtraukti mokinį į projekto „Ištieskime pagalbos ranką“ vykdymą), gali būti aptariama dalyvaujant dalyko mokytojui, reikalui esant, gali būti kviečiami tėvai, kreipiamasi į progimnazijos vaiko gerovės komisiją (toliau – VGK);</w:t>
      </w:r>
    </w:p>
    <w:p w:rsidR="00801AB8" w:rsidRDefault="00801AB8" w:rsidP="006E0EB2">
      <w:pPr>
        <w:pStyle w:val="Betarp"/>
        <w:ind w:firstLine="567"/>
        <w:jc w:val="both"/>
        <w:rPr>
          <w:rFonts w:ascii="Times New Roman" w:hAnsi="Times New Roman" w:cs="Times New Roman"/>
        </w:rPr>
      </w:pPr>
      <w:r>
        <w:rPr>
          <w:rFonts w:ascii="Times New Roman" w:hAnsi="Times New Roman" w:cs="Times New Roman"/>
        </w:rPr>
        <w:t>6.4. po signalinio trimestro (spalio, sausio, balandžio mėn.) organizuojamas mokytojų tarybos</w:t>
      </w:r>
    </w:p>
    <w:p w:rsidR="006E0EB2" w:rsidRDefault="006E0EB2" w:rsidP="00801AB8">
      <w:pPr>
        <w:pStyle w:val="Betarp"/>
        <w:jc w:val="both"/>
        <w:rPr>
          <w:rFonts w:ascii="Times New Roman" w:hAnsi="Times New Roman" w:cs="Times New Roman"/>
        </w:rPr>
      </w:pPr>
      <w:r>
        <w:rPr>
          <w:rFonts w:ascii="Times New Roman" w:hAnsi="Times New Roman" w:cs="Times New Roman"/>
        </w:rPr>
        <w:lastRenderedPageBreak/>
        <w:t>posėdis-pasitarimas ir aptariamos mokinių mokymosi sėkmės, nesėkmės, elgesio, lankomumo problemos, tikslinamas pagalbos mokiniui teikimas. Mokiniai, kurių signalinio trimestro rezultatai yra nepatenkinami, t.</w:t>
      </w:r>
      <w:r w:rsidR="004602D1">
        <w:rPr>
          <w:rFonts w:ascii="Times New Roman" w:hAnsi="Times New Roman" w:cs="Times New Roman"/>
        </w:rPr>
        <w:t xml:space="preserve"> </w:t>
      </w:r>
      <w:r>
        <w:rPr>
          <w:rFonts w:ascii="Times New Roman" w:hAnsi="Times New Roman" w:cs="Times New Roman"/>
        </w:rPr>
        <w:t xml:space="preserve">y. mokinių pasiekimai yra žemi, įtraukiami į daugiametį mokyklos projektą „Ištiesk pagalbos ranką“; </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6.5. pasibaigus trimestrui, mokiniai su klasių auklėtojais pildo asmeni</w:t>
      </w:r>
      <w:r w:rsidR="003D53AB">
        <w:rPr>
          <w:rFonts w:ascii="Times New Roman" w:hAnsi="Times New Roman" w:cs="Times New Roman"/>
        </w:rPr>
        <w:t>nės pažangos stebėsenos lapą (2</w:t>
      </w:r>
      <w:r>
        <w:rPr>
          <w:rFonts w:ascii="Times New Roman" w:hAnsi="Times New Roman" w:cs="Times New Roman"/>
        </w:rPr>
        <w:t xml:space="preserve"> priedas 1–4 kl. ir 2</w:t>
      </w:r>
      <w:r w:rsidR="003D53AB">
        <w:rPr>
          <w:rFonts w:ascii="Times New Roman" w:hAnsi="Times New Roman" w:cs="Times New Roman"/>
        </w:rPr>
        <w:t>A</w:t>
      </w:r>
      <w:r>
        <w:rPr>
          <w:rFonts w:ascii="Times New Roman" w:hAnsi="Times New Roman" w:cs="Times New Roman"/>
        </w:rPr>
        <w:t xml:space="preserve"> </w:t>
      </w:r>
      <w:r w:rsidR="003D53AB">
        <w:rPr>
          <w:rFonts w:ascii="Times New Roman" w:hAnsi="Times New Roman" w:cs="Times New Roman"/>
        </w:rPr>
        <w:t xml:space="preserve">priedas </w:t>
      </w:r>
      <w:r>
        <w:rPr>
          <w:rFonts w:ascii="Times New Roman" w:hAnsi="Times New Roman" w:cs="Times New Roman"/>
        </w:rPr>
        <w:t>5–8 kl., stebėsenos lapą mokiniai su klasių auklėtojais pildo kiekvienais mokslo metais iki mokinys baigia mokyklą, 5–8 klasių mokiniai pildo savianalizės lapus, 3 priedas);</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6.6. klasės vadovai mokslo metų pabaigoje su mokiniais aptaria pažangą ir direktoriaus pavaduotojui ugdymui pateikia informaciją, kiek mokinių klasėje, lyginant trimestrus, padarė mokymosi pažangą bei siūlo didžiausią pažangą klasėje padariusį mokinį paskatinimui;</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6.7. mokinių atostogų (rudens, žiemos ir pavasario) metu mokomųjų dalykų mokytojai ir klasės vadovas tėvams teikia individualias konsultacijas apie mokinio asmeninę pažangą pokalbiuose, tėvų (globėjų) susirinkimuose, atvirų durų dienomis, per e-dienyną;</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6.8. baigiantis mokslo metams visų klasių vadovai kartu su mokiniu ir jo tėvais aptaria mokymosi pasiekimų rezultatus.</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7. Administracija:</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7.1. vykdo sistemingą mokinių asmeninės pažangos stebėjimo, fiksavimo, analizės ir pagalbos teikimo priežiūrą;</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7.2. vieną kartą per pusmetį aptaria mokinių asmeninę pažangą su 1–8 klasių mokytojais;</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7.3. analizuoja mokinių akademinių pasiekimų pokyčius;</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7.4. po signalinių trimestrų organizuoja VGK posėdžius mokiniams, turintiems mokymosi, elgesio ir lankomumo problemų.</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8. Mokytojai:</w:t>
      </w:r>
    </w:p>
    <w:p w:rsidR="006E0EB2" w:rsidRDefault="006E0EB2" w:rsidP="006E0EB2">
      <w:pPr>
        <w:pStyle w:val="Betarp"/>
        <w:ind w:firstLine="567"/>
        <w:jc w:val="both"/>
      </w:pPr>
      <w:r>
        <w:rPr>
          <w:rFonts w:ascii="Times New Roman" w:hAnsi="Times New Roman" w:cs="Times New Roman"/>
          <w:color w:val="auto"/>
        </w:rPr>
        <w:t>8.1. kiekvieno dalyko mokytojas stebi, fiksuoja ir analizuoja jiems priimtinu būdu kiekvieno mokinio pažangą;</w:t>
      </w:r>
    </w:p>
    <w:p w:rsidR="006E0EB2" w:rsidRDefault="006E0EB2" w:rsidP="006E0EB2">
      <w:pPr>
        <w:pStyle w:val="Betarp"/>
        <w:ind w:firstLine="567"/>
        <w:jc w:val="both"/>
      </w:pPr>
      <w:r>
        <w:rPr>
          <w:rFonts w:ascii="Times New Roman" w:hAnsi="Times New Roman" w:cs="Times New Roman"/>
        </w:rPr>
        <w:t>8</w:t>
      </w:r>
      <w:r>
        <w:rPr>
          <w:rFonts w:ascii="Times New Roman" w:hAnsi="Times New Roman" w:cs="Times New Roman"/>
          <w:color w:val="auto"/>
        </w:rPr>
        <w:t xml:space="preserve">.2. daugiau dėmesio skiria įsivertinimui pamokoje baigus mokyti (s) temą, pasibaigus trimestrui; </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8.3. kartą į mėnesį aptaria signalinio trimestro rezultatus, apie daromą pažangą informuoja tėvus elektroniniame dienyne;</w:t>
      </w:r>
    </w:p>
    <w:p w:rsidR="006E0EB2" w:rsidRDefault="006E0EB2" w:rsidP="006E0EB2">
      <w:pPr>
        <w:pStyle w:val="Betarp"/>
        <w:ind w:firstLine="567"/>
        <w:jc w:val="both"/>
      </w:pPr>
      <w:r>
        <w:rPr>
          <w:rFonts w:ascii="Times New Roman" w:hAnsi="Times New Roman" w:cs="Times New Roman"/>
        </w:rPr>
        <w:t>8</w:t>
      </w:r>
      <w:r>
        <w:rPr>
          <w:rFonts w:ascii="Times New Roman" w:hAnsi="Times New Roman" w:cs="Times New Roman"/>
          <w:color w:val="auto"/>
        </w:rPr>
        <w:t>.4. blogėjant mokinio pažangai, su mokiniu aptaria rezultatus ir numato būdus mokymosi sunkumams šalinti;</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8.5. pasibaigus trimestrui, aptaria su mokiniais daromą pažangą dalyko pamokose.</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9. Tėvai:</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9.1. domisi vaiko mokymosi pažanga ir pasiekimais;</w:t>
      </w:r>
    </w:p>
    <w:p w:rsidR="006E0EB2" w:rsidRDefault="006E0EB2" w:rsidP="006E0EB2">
      <w:pPr>
        <w:pStyle w:val="Betarp"/>
        <w:ind w:firstLine="567"/>
        <w:jc w:val="both"/>
        <w:rPr>
          <w:rFonts w:ascii="Times New Roman" w:hAnsi="Times New Roman" w:cs="Times New Roman"/>
        </w:rPr>
      </w:pPr>
      <w:r>
        <w:rPr>
          <w:rFonts w:ascii="Times New Roman" w:hAnsi="Times New Roman" w:cs="Times New Roman"/>
        </w:rPr>
        <w:t>9.2. esant reikalui dalyvauja pokalbiuose su vaiko klasės vadovu, mokytojais, pagalbos mokiniui specialistais bei mokyklos administracija.</w:t>
      </w:r>
    </w:p>
    <w:p w:rsidR="006E0EB2" w:rsidRDefault="006E0EB2" w:rsidP="006E0EB2">
      <w:pPr>
        <w:pStyle w:val="Betarp"/>
        <w:jc w:val="both"/>
        <w:rPr>
          <w:rFonts w:ascii="Times New Roman" w:hAnsi="Times New Roman" w:cs="Times New Roman"/>
        </w:rPr>
      </w:pPr>
    </w:p>
    <w:p w:rsidR="006E0EB2" w:rsidRDefault="006E0EB2" w:rsidP="006E0EB2">
      <w:pPr>
        <w:pStyle w:val="Betarp"/>
        <w:jc w:val="center"/>
        <w:rPr>
          <w:rFonts w:ascii="Times New Roman" w:hAnsi="Times New Roman" w:cs="Times New Roman"/>
          <w:b/>
          <w:bCs/>
          <w:color w:val="auto"/>
        </w:rPr>
      </w:pPr>
      <w:r>
        <w:rPr>
          <w:rFonts w:ascii="Times New Roman" w:hAnsi="Times New Roman" w:cs="Times New Roman"/>
          <w:b/>
          <w:bCs/>
          <w:color w:val="auto"/>
        </w:rPr>
        <w:t>IV SKYRIUS</w:t>
      </w:r>
    </w:p>
    <w:p w:rsidR="006E0EB2" w:rsidRDefault="006E0EB2" w:rsidP="006E0EB2">
      <w:pPr>
        <w:pStyle w:val="Betarp"/>
        <w:jc w:val="center"/>
        <w:rPr>
          <w:rFonts w:ascii="Times New Roman" w:hAnsi="Times New Roman" w:cs="Times New Roman"/>
          <w:b/>
          <w:bCs/>
          <w:color w:val="auto"/>
        </w:rPr>
      </w:pPr>
      <w:r>
        <w:rPr>
          <w:rFonts w:ascii="Times New Roman" w:hAnsi="Times New Roman" w:cs="Times New Roman"/>
          <w:b/>
          <w:bCs/>
          <w:color w:val="auto"/>
        </w:rPr>
        <w:t>BAIGIAMOSIOS NUOSTATOS</w:t>
      </w:r>
    </w:p>
    <w:p w:rsidR="006E0EB2" w:rsidRDefault="006E0EB2" w:rsidP="006E0EB2">
      <w:pPr>
        <w:pStyle w:val="Betarp"/>
        <w:jc w:val="both"/>
        <w:rPr>
          <w:rFonts w:ascii="Times New Roman" w:hAnsi="Times New Roman" w:cs="Times New Roman"/>
          <w:color w:val="auto"/>
        </w:rPr>
      </w:pPr>
    </w:p>
    <w:p w:rsidR="006E0EB2" w:rsidRDefault="006E0EB2" w:rsidP="006E0EB2">
      <w:pPr>
        <w:pStyle w:val="Betarp"/>
        <w:ind w:firstLine="567"/>
        <w:jc w:val="both"/>
        <w:rPr>
          <w:rFonts w:ascii="Times New Roman" w:hAnsi="Times New Roman" w:cs="Times New Roman"/>
          <w:color w:val="auto"/>
        </w:rPr>
      </w:pPr>
      <w:r>
        <w:rPr>
          <w:rFonts w:ascii="Times New Roman" w:hAnsi="Times New Roman" w:cs="Times New Roman"/>
          <w:color w:val="auto"/>
        </w:rPr>
        <w:t xml:space="preserve">10. Asmeninės pažangos veiklą vykdo klasių vadovai, visų dalykų mokytojai. </w:t>
      </w:r>
    </w:p>
    <w:p w:rsidR="006E0EB2" w:rsidRDefault="006E0EB2" w:rsidP="006E0EB2">
      <w:pPr>
        <w:pStyle w:val="Betarp"/>
        <w:ind w:firstLine="567"/>
        <w:jc w:val="both"/>
        <w:rPr>
          <w:rFonts w:ascii="Times New Roman" w:hAnsi="Times New Roman" w:cs="Times New Roman"/>
          <w:color w:val="auto"/>
        </w:rPr>
      </w:pPr>
      <w:r>
        <w:rPr>
          <w:rFonts w:ascii="Times New Roman" w:hAnsi="Times New Roman" w:cs="Times New Roman"/>
          <w:color w:val="auto"/>
        </w:rPr>
        <w:t xml:space="preserve">11. Veiklos kontrolę vykdo progimnazijos administracija: </w:t>
      </w:r>
    </w:p>
    <w:p w:rsidR="006E0EB2" w:rsidRDefault="006E0EB2" w:rsidP="006E0EB2">
      <w:pPr>
        <w:pStyle w:val="Betarp"/>
        <w:ind w:firstLine="567"/>
        <w:jc w:val="both"/>
        <w:rPr>
          <w:rFonts w:ascii="Times New Roman" w:hAnsi="Times New Roman" w:cs="Times New Roman"/>
          <w:color w:val="auto"/>
        </w:rPr>
      </w:pPr>
      <w:r>
        <w:rPr>
          <w:rFonts w:ascii="Times New Roman" w:hAnsi="Times New Roman" w:cs="Times New Roman"/>
          <w:color w:val="auto"/>
        </w:rPr>
        <w:t>11.1. 1–6 klasių – direktoriaus pavaduotojai ugdymui;</w:t>
      </w:r>
    </w:p>
    <w:p w:rsidR="006E0EB2" w:rsidRDefault="006E0EB2" w:rsidP="006E0EB2">
      <w:pPr>
        <w:pStyle w:val="Betarp"/>
        <w:ind w:firstLine="567"/>
        <w:jc w:val="both"/>
        <w:rPr>
          <w:rFonts w:ascii="Times New Roman" w:hAnsi="Times New Roman" w:cs="Times New Roman"/>
          <w:color w:val="auto"/>
        </w:rPr>
      </w:pPr>
      <w:r>
        <w:rPr>
          <w:rFonts w:ascii="Times New Roman" w:hAnsi="Times New Roman" w:cs="Times New Roman"/>
          <w:color w:val="auto"/>
        </w:rPr>
        <w:t>11.2. 7–8 klasių – direktorius.</w:t>
      </w:r>
    </w:p>
    <w:p w:rsidR="006E0EB2" w:rsidRDefault="006E0EB2" w:rsidP="006E0EB2">
      <w:pPr>
        <w:pStyle w:val="Betarp"/>
        <w:jc w:val="center"/>
        <w:rPr>
          <w:rFonts w:ascii="Times New Roman" w:hAnsi="Times New Roman" w:cs="Times New Roman"/>
          <w:color w:val="auto"/>
        </w:rPr>
      </w:pPr>
      <w:r>
        <w:rPr>
          <w:rFonts w:ascii="Times New Roman" w:hAnsi="Times New Roman" w:cs="Times New Roman"/>
          <w:color w:val="auto"/>
        </w:rPr>
        <w:t>________________________</w:t>
      </w:r>
    </w:p>
    <w:p w:rsidR="002C2F07" w:rsidRDefault="00781DD8"/>
    <w:p w:rsidR="001B27A7" w:rsidRDefault="001B27A7"/>
    <w:p w:rsidR="001B27A7" w:rsidRDefault="001B27A7"/>
    <w:p w:rsidR="00040338" w:rsidRDefault="00040338"/>
    <w:p w:rsidR="001B27A7" w:rsidRDefault="001B27A7"/>
    <w:p w:rsidR="001B27A7" w:rsidRDefault="001B27A7"/>
    <w:p w:rsidR="001B27A7" w:rsidRPr="008A6A35" w:rsidRDefault="001B27A7" w:rsidP="00E037E6">
      <w:pPr>
        <w:pStyle w:val="Antrats"/>
        <w:tabs>
          <w:tab w:val="clear" w:pos="4819"/>
          <w:tab w:val="clear" w:pos="9638"/>
          <w:tab w:val="left" w:pos="4962"/>
          <w:tab w:val="left" w:pos="5103"/>
          <w:tab w:val="left" w:pos="7590"/>
        </w:tabs>
        <w:ind w:left="5103"/>
        <w:jc w:val="both"/>
      </w:pPr>
      <w:r w:rsidRPr="008A6A35">
        <w:lastRenderedPageBreak/>
        <w:t>Vilkaviškio r. Kybartų „Saulės“ progimnazijos</w:t>
      </w:r>
    </w:p>
    <w:p w:rsidR="001B27A7" w:rsidRPr="008A6A35" w:rsidRDefault="001B27A7" w:rsidP="00E037E6">
      <w:pPr>
        <w:pStyle w:val="Temosantrat2"/>
        <w:keepNext/>
        <w:keepLines/>
        <w:shd w:val="clear" w:color="auto" w:fill="auto"/>
        <w:tabs>
          <w:tab w:val="left" w:pos="4962"/>
          <w:tab w:val="left" w:pos="5103"/>
        </w:tabs>
        <w:spacing w:before="0" w:after="0" w:line="240" w:lineRule="auto"/>
        <w:ind w:left="5103"/>
        <w:jc w:val="both"/>
        <w:outlineLvl w:val="9"/>
      </w:pPr>
      <w:r w:rsidRPr="008A6A35">
        <w:t xml:space="preserve">Mokinių asmeninės pažangos stebėjimo, </w:t>
      </w:r>
    </w:p>
    <w:p w:rsidR="001B27A7" w:rsidRPr="008A6A35" w:rsidRDefault="001B27A7" w:rsidP="00E037E6">
      <w:pPr>
        <w:pStyle w:val="Temosantrat2"/>
        <w:keepNext/>
        <w:keepLines/>
        <w:shd w:val="clear" w:color="auto" w:fill="auto"/>
        <w:tabs>
          <w:tab w:val="left" w:pos="4962"/>
          <w:tab w:val="left" w:pos="5103"/>
        </w:tabs>
        <w:spacing w:before="0" w:after="0" w:line="240" w:lineRule="auto"/>
        <w:ind w:left="5103"/>
        <w:jc w:val="both"/>
        <w:outlineLvl w:val="9"/>
      </w:pPr>
      <w:r w:rsidRPr="008A6A35">
        <w:t>fiksavimo ir pagalbos mokiniui teikimo</w:t>
      </w:r>
    </w:p>
    <w:p w:rsidR="001B27A7" w:rsidRPr="008A6A35" w:rsidRDefault="001B27A7" w:rsidP="00E037E6">
      <w:pPr>
        <w:pStyle w:val="Temosantrat2"/>
        <w:keepNext/>
        <w:keepLines/>
        <w:shd w:val="clear" w:color="auto" w:fill="auto"/>
        <w:tabs>
          <w:tab w:val="left" w:pos="4962"/>
          <w:tab w:val="left" w:pos="5103"/>
        </w:tabs>
        <w:spacing w:before="0" w:after="0" w:line="240" w:lineRule="auto"/>
        <w:ind w:left="5103"/>
        <w:jc w:val="both"/>
        <w:outlineLvl w:val="9"/>
      </w:pPr>
      <w:r w:rsidRPr="008A6A35">
        <w:t xml:space="preserve"> tvarkos aprašo</w:t>
      </w:r>
    </w:p>
    <w:p w:rsidR="001B27A7" w:rsidRDefault="00BA0F6A" w:rsidP="00E037E6">
      <w:pPr>
        <w:pStyle w:val="Antrats"/>
        <w:tabs>
          <w:tab w:val="clear" w:pos="4819"/>
          <w:tab w:val="clear" w:pos="9638"/>
          <w:tab w:val="left" w:pos="4962"/>
          <w:tab w:val="left" w:pos="5103"/>
          <w:tab w:val="left" w:pos="7590"/>
        </w:tabs>
        <w:ind w:left="5103"/>
        <w:jc w:val="both"/>
      </w:pPr>
      <w:r w:rsidRPr="008A6A35">
        <w:t>1</w:t>
      </w:r>
      <w:r w:rsidR="001B27A7" w:rsidRPr="008A6A35">
        <w:t xml:space="preserve"> priedas</w:t>
      </w:r>
      <w:r w:rsidR="001B27A7">
        <w:t xml:space="preserve"> </w:t>
      </w:r>
    </w:p>
    <w:p w:rsidR="001B27A7" w:rsidRDefault="001B27A7" w:rsidP="001B27A7">
      <w:pPr>
        <w:jc w:val="right"/>
        <w:rPr>
          <w:b/>
        </w:rPr>
      </w:pPr>
    </w:p>
    <w:p w:rsidR="001B27A7" w:rsidRDefault="001B27A7" w:rsidP="001B27A7">
      <w:pPr>
        <w:rPr>
          <w:b/>
        </w:rPr>
      </w:pPr>
      <w:r>
        <w:rPr>
          <w:b/>
        </w:rPr>
        <w:t xml:space="preserve">  _____ klasės mokinio (ės) _______________________________________________</w:t>
      </w:r>
    </w:p>
    <w:p w:rsidR="004E5E6C" w:rsidRDefault="004E5E6C" w:rsidP="001B27A7">
      <w:pPr>
        <w:jc w:val="center"/>
        <w:rPr>
          <w:b/>
        </w:rPr>
      </w:pPr>
    </w:p>
    <w:p w:rsidR="001B27A7" w:rsidRDefault="001B27A7" w:rsidP="001B27A7">
      <w:pPr>
        <w:jc w:val="center"/>
        <w:rPr>
          <w:b/>
        </w:rPr>
      </w:pPr>
      <w:r>
        <w:rPr>
          <w:b/>
        </w:rPr>
        <w:t>ASMENINĖS PAŽANGOS STEBĖSENA _________________MOKSLO METAIS</w:t>
      </w:r>
    </w:p>
    <w:p w:rsidR="001B27A7" w:rsidRDefault="001B27A7" w:rsidP="001B27A7">
      <w:pPr>
        <w:jc w:val="center"/>
      </w:pPr>
    </w:p>
    <w:tbl>
      <w:tblPr>
        <w:tblW w:w="9639" w:type="dxa"/>
        <w:tblInd w:w="108" w:type="dxa"/>
        <w:tblCellMar>
          <w:left w:w="10" w:type="dxa"/>
          <w:right w:w="10" w:type="dxa"/>
        </w:tblCellMar>
        <w:tblLook w:val="0000" w:firstRow="0" w:lastRow="0" w:firstColumn="0" w:lastColumn="0" w:noHBand="0" w:noVBand="0"/>
      </w:tblPr>
      <w:tblGrid>
        <w:gridCol w:w="1403"/>
        <w:gridCol w:w="618"/>
        <w:gridCol w:w="620"/>
        <w:gridCol w:w="619"/>
        <w:gridCol w:w="619"/>
        <w:gridCol w:w="619"/>
        <w:gridCol w:w="620"/>
        <w:gridCol w:w="620"/>
        <w:gridCol w:w="620"/>
        <w:gridCol w:w="620"/>
        <w:gridCol w:w="620"/>
        <w:gridCol w:w="620"/>
        <w:gridCol w:w="620"/>
        <w:gridCol w:w="801"/>
      </w:tblGrid>
      <w:tr w:rsidR="001B27A7" w:rsidTr="009E70D7">
        <w:trPr>
          <w:cantSplit/>
          <w:trHeight w:val="2412"/>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9E70D7" w:rsidP="00D07931">
            <w:pPr>
              <w:ind w:left="113" w:right="113"/>
              <w:rPr>
                <w:b/>
                <w:sz w:val="22"/>
                <w:szCs w:val="22"/>
              </w:rPr>
            </w:pPr>
            <w:r w:rsidRPr="00D07931">
              <w:rPr>
                <w:b/>
                <w:sz w:val="22"/>
                <w:szCs w:val="22"/>
              </w:rPr>
              <w:t>Mokomieji dalykai</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Planuojami I trimestro rezultatai</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Signalinis trimestras</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I trimestras</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Kaita</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 xml:space="preserve">Planuojami II trimestro rezultatai </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Signalinis trimestras</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II trimestras</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Kaita</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Planu</w:t>
            </w:r>
            <w:r w:rsidR="00903132" w:rsidRPr="00D07931">
              <w:rPr>
                <w:b/>
                <w:sz w:val="22"/>
                <w:szCs w:val="22"/>
              </w:rPr>
              <w:t xml:space="preserve">ojami III trimestro rezultatai </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Signalinis trimestras</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III trimestras</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Kaita</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D07931" w:rsidRDefault="001B27A7" w:rsidP="00D07931">
            <w:pPr>
              <w:ind w:left="113" w:right="113"/>
              <w:rPr>
                <w:b/>
                <w:sz w:val="22"/>
                <w:szCs w:val="22"/>
              </w:rPr>
            </w:pPr>
            <w:r w:rsidRPr="00D07931">
              <w:rPr>
                <w:b/>
                <w:sz w:val="22"/>
                <w:szCs w:val="22"/>
              </w:rPr>
              <w:t>METINIS ĮVERTINIMAS</w:t>
            </w: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Lietuvių kalba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Anglų kalba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Matematika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Pasaulio pažinimas</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A50A54">
            <w:pPr>
              <w:rPr>
                <w:sz w:val="22"/>
                <w:szCs w:val="22"/>
              </w:rPr>
            </w:pPr>
            <w:r w:rsidRPr="00D07931">
              <w:rPr>
                <w:sz w:val="22"/>
                <w:szCs w:val="22"/>
              </w:rPr>
              <w:t>Dailė ir technologijos</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Muzika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Kūno kultūra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Etika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1B27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Pr="00D07931" w:rsidRDefault="001B27A7" w:rsidP="00FF3624">
            <w:pPr>
              <w:jc w:val="both"/>
              <w:rPr>
                <w:sz w:val="22"/>
                <w:szCs w:val="22"/>
              </w:rPr>
            </w:pPr>
            <w:r w:rsidRPr="00D07931">
              <w:rPr>
                <w:sz w:val="22"/>
                <w:szCs w:val="22"/>
              </w:rPr>
              <w:t>Tikyba</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0"/>
                <w:szCs w:val="20"/>
              </w:rPr>
            </w:pPr>
          </w:p>
        </w:tc>
      </w:tr>
      <w:tr w:rsidR="00F056A7" w:rsidTr="009E70D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Pr="00D07931" w:rsidRDefault="00F056A7" w:rsidP="00FF3624">
            <w:pPr>
              <w:jc w:val="both"/>
              <w:rPr>
                <w:b/>
                <w:sz w:val="22"/>
                <w:szCs w:val="22"/>
              </w:rPr>
            </w:pPr>
            <w:r w:rsidRPr="00D07931">
              <w:rPr>
                <w:b/>
                <w:sz w:val="22"/>
                <w:szCs w:val="22"/>
              </w:rPr>
              <w:t>Vidurkis:</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6A7" w:rsidRDefault="00F056A7" w:rsidP="00FF3624">
            <w:pPr>
              <w:jc w:val="center"/>
              <w:rPr>
                <w:sz w:val="20"/>
                <w:szCs w:val="20"/>
              </w:rPr>
            </w:pPr>
          </w:p>
        </w:tc>
      </w:tr>
    </w:tbl>
    <w:p w:rsidR="001B27A7" w:rsidRDefault="001B27A7" w:rsidP="001B27A7">
      <w:pPr>
        <w:jc w:val="both"/>
      </w:pPr>
    </w:p>
    <w:p w:rsidR="001B27A7" w:rsidRDefault="001B27A7" w:rsidP="001B27A7">
      <w:pPr>
        <w:jc w:val="both"/>
      </w:pPr>
      <w:r>
        <w:t xml:space="preserve">Klasės auklėtojo pastabos: </w:t>
      </w:r>
    </w:p>
    <w:p w:rsidR="004E5E6C" w:rsidRDefault="004E5E6C" w:rsidP="001B27A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5E6C" w:rsidRDefault="004E5E6C" w:rsidP="001B27A7">
      <w:pPr>
        <w:jc w:val="both"/>
      </w:pPr>
    </w:p>
    <w:p w:rsidR="004E5E6C" w:rsidRDefault="004E5E6C" w:rsidP="001B27A7">
      <w:pPr>
        <w:jc w:val="both"/>
      </w:pPr>
    </w:p>
    <w:p w:rsidR="001B27A7" w:rsidRDefault="001B27A7"/>
    <w:p w:rsidR="001B27A7" w:rsidRDefault="001B27A7"/>
    <w:p w:rsidR="001B27A7" w:rsidRDefault="001B27A7"/>
    <w:p w:rsidR="001B27A7" w:rsidRDefault="001B27A7"/>
    <w:p w:rsidR="001B27A7" w:rsidRDefault="001B27A7"/>
    <w:p w:rsidR="001B27A7" w:rsidRDefault="001B27A7"/>
    <w:p w:rsidR="001B27A7" w:rsidRDefault="001B27A7"/>
    <w:p w:rsidR="00752981" w:rsidRDefault="00752981"/>
    <w:p w:rsidR="008A6A35" w:rsidRDefault="008A6A35"/>
    <w:p w:rsidR="001B27A7" w:rsidRDefault="001B27A7"/>
    <w:p w:rsidR="004C6E2B" w:rsidRDefault="004C6E2B"/>
    <w:p w:rsidR="001B27A7" w:rsidRPr="008A6A35" w:rsidRDefault="001B27A7" w:rsidP="00E037E6">
      <w:pPr>
        <w:pStyle w:val="Antrats"/>
        <w:tabs>
          <w:tab w:val="clear" w:pos="4819"/>
          <w:tab w:val="clear" w:pos="9638"/>
          <w:tab w:val="left" w:pos="4962"/>
          <w:tab w:val="left" w:pos="7590"/>
        </w:tabs>
        <w:ind w:left="5103"/>
        <w:jc w:val="both"/>
      </w:pPr>
      <w:r w:rsidRPr="008A6A35">
        <w:lastRenderedPageBreak/>
        <w:t>Vilkaviškio r. Kybartų „Saulės“ progimnazijos</w:t>
      </w:r>
    </w:p>
    <w:p w:rsidR="001B27A7" w:rsidRPr="008A6A35" w:rsidRDefault="001B27A7" w:rsidP="00E037E6">
      <w:pPr>
        <w:pStyle w:val="Temosantrat2"/>
        <w:keepNext/>
        <w:keepLines/>
        <w:shd w:val="clear" w:color="auto" w:fill="auto"/>
        <w:tabs>
          <w:tab w:val="left" w:pos="4962"/>
        </w:tabs>
        <w:spacing w:before="0" w:after="0" w:line="240" w:lineRule="auto"/>
        <w:ind w:left="5103"/>
        <w:jc w:val="both"/>
        <w:outlineLvl w:val="9"/>
      </w:pPr>
      <w:r w:rsidRPr="008A6A35">
        <w:t xml:space="preserve">Mokinių asmeninės pažangos stebėjimo, </w:t>
      </w:r>
    </w:p>
    <w:p w:rsidR="001B27A7" w:rsidRPr="008A6A35" w:rsidRDefault="001B27A7" w:rsidP="00E037E6">
      <w:pPr>
        <w:pStyle w:val="Temosantrat2"/>
        <w:keepNext/>
        <w:keepLines/>
        <w:shd w:val="clear" w:color="auto" w:fill="auto"/>
        <w:tabs>
          <w:tab w:val="left" w:pos="4962"/>
        </w:tabs>
        <w:spacing w:before="0" w:after="0" w:line="240" w:lineRule="auto"/>
        <w:ind w:left="5103"/>
        <w:jc w:val="both"/>
        <w:outlineLvl w:val="9"/>
      </w:pPr>
      <w:r w:rsidRPr="008A6A35">
        <w:t>fiksavimo ir pagalbos mokiniui teikimo</w:t>
      </w:r>
    </w:p>
    <w:p w:rsidR="001B27A7" w:rsidRPr="008A6A35" w:rsidRDefault="001B27A7" w:rsidP="00E037E6">
      <w:pPr>
        <w:pStyle w:val="Temosantrat2"/>
        <w:keepNext/>
        <w:keepLines/>
        <w:shd w:val="clear" w:color="auto" w:fill="auto"/>
        <w:tabs>
          <w:tab w:val="left" w:pos="4962"/>
        </w:tabs>
        <w:spacing w:before="0" w:after="0" w:line="240" w:lineRule="auto"/>
        <w:ind w:left="5103"/>
        <w:jc w:val="both"/>
        <w:outlineLvl w:val="9"/>
      </w:pPr>
      <w:r w:rsidRPr="008A6A35">
        <w:t xml:space="preserve"> tvarkos aprašo</w:t>
      </w:r>
    </w:p>
    <w:p w:rsidR="001B27A7" w:rsidRPr="008A6A35" w:rsidRDefault="00121E47" w:rsidP="00E037E6">
      <w:pPr>
        <w:pStyle w:val="Antrats"/>
        <w:tabs>
          <w:tab w:val="clear" w:pos="4819"/>
          <w:tab w:val="clear" w:pos="9638"/>
          <w:tab w:val="left" w:pos="4962"/>
          <w:tab w:val="left" w:pos="7590"/>
        </w:tabs>
        <w:ind w:left="5103"/>
        <w:jc w:val="both"/>
      </w:pPr>
      <w:r w:rsidRPr="008A6A35">
        <w:t>1</w:t>
      </w:r>
      <w:r w:rsidR="00BA0F6A" w:rsidRPr="008A6A35">
        <w:t xml:space="preserve">A </w:t>
      </w:r>
      <w:r w:rsidR="001B27A7" w:rsidRPr="008A6A35">
        <w:t xml:space="preserve">priedas </w:t>
      </w:r>
    </w:p>
    <w:p w:rsidR="001B27A7" w:rsidRDefault="001B27A7" w:rsidP="001B27A7">
      <w:pPr>
        <w:rPr>
          <w:b/>
        </w:rPr>
      </w:pPr>
    </w:p>
    <w:p w:rsidR="001B27A7" w:rsidRDefault="001B27A7" w:rsidP="001B27A7">
      <w:pPr>
        <w:rPr>
          <w:b/>
        </w:rPr>
      </w:pPr>
    </w:p>
    <w:p w:rsidR="001B27A7" w:rsidRDefault="001B27A7" w:rsidP="001B27A7">
      <w:pPr>
        <w:rPr>
          <w:b/>
        </w:rPr>
      </w:pPr>
      <w:r>
        <w:rPr>
          <w:b/>
        </w:rPr>
        <w:t>_____ klasės mokinio (ės) _______________________________________________________</w:t>
      </w:r>
    </w:p>
    <w:p w:rsidR="001B27A7" w:rsidRDefault="001B27A7" w:rsidP="001B27A7">
      <w:pPr>
        <w:jc w:val="center"/>
        <w:rPr>
          <w:b/>
        </w:rPr>
      </w:pPr>
    </w:p>
    <w:p w:rsidR="001B27A7" w:rsidRDefault="001B27A7" w:rsidP="001B27A7">
      <w:pPr>
        <w:jc w:val="center"/>
        <w:rPr>
          <w:b/>
        </w:rPr>
      </w:pPr>
      <w:r>
        <w:rPr>
          <w:b/>
        </w:rPr>
        <w:t>ASMENINĖS PAŽANGOS STEBĖSENA _________________MOKSLO METAIS</w:t>
      </w:r>
    </w:p>
    <w:p w:rsidR="001B27A7" w:rsidRDefault="001B27A7" w:rsidP="001B27A7">
      <w:pPr>
        <w:jc w:val="center"/>
        <w:rPr>
          <w:b/>
        </w:rPr>
      </w:pPr>
    </w:p>
    <w:tbl>
      <w:tblPr>
        <w:tblW w:w="9639" w:type="dxa"/>
        <w:tblInd w:w="108" w:type="dxa"/>
        <w:tblCellMar>
          <w:left w:w="10" w:type="dxa"/>
          <w:right w:w="10" w:type="dxa"/>
        </w:tblCellMar>
        <w:tblLook w:val="0000" w:firstRow="0" w:lastRow="0" w:firstColumn="0" w:lastColumn="0" w:noHBand="0" w:noVBand="0"/>
      </w:tblPr>
      <w:tblGrid>
        <w:gridCol w:w="1618"/>
        <w:gridCol w:w="605"/>
        <w:gridCol w:w="605"/>
        <w:gridCol w:w="604"/>
        <w:gridCol w:w="604"/>
        <w:gridCol w:w="604"/>
        <w:gridCol w:w="605"/>
        <w:gridCol w:w="605"/>
        <w:gridCol w:w="605"/>
        <w:gridCol w:w="605"/>
        <w:gridCol w:w="605"/>
        <w:gridCol w:w="605"/>
        <w:gridCol w:w="605"/>
        <w:gridCol w:w="764"/>
      </w:tblGrid>
      <w:tr w:rsidR="001B27A7" w:rsidTr="00F270FC">
        <w:trPr>
          <w:cantSplit/>
          <w:trHeight w:val="2412"/>
        </w:trPr>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Pr="00F056A7" w:rsidRDefault="00F056A7" w:rsidP="00FF3624">
            <w:pPr>
              <w:ind w:left="113" w:right="113"/>
              <w:jc w:val="center"/>
              <w:rPr>
                <w:b/>
                <w:sz w:val="22"/>
                <w:szCs w:val="22"/>
              </w:rPr>
            </w:pPr>
            <w:r w:rsidRPr="00F056A7">
              <w:rPr>
                <w:b/>
                <w:sz w:val="22"/>
                <w:szCs w:val="22"/>
              </w:rPr>
              <w:t>Mokomieji dalykai</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Planuojami I trimestro rezultatai</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Signalinis trimestras</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I trimestras</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Kaita</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Planuojami II trimestro rezultatai rezultata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Signalinis trimestras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II trimestras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Kaita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Planuojami III trimestro rezultatai rezultata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Signalinis trimestras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III trimestras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Kaita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1B27A7" w:rsidRDefault="001B27A7" w:rsidP="00FF3624">
            <w:pPr>
              <w:ind w:left="113" w:right="113"/>
              <w:rPr>
                <w:b/>
                <w:sz w:val="22"/>
                <w:szCs w:val="22"/>
              </w:rPr>
            </w:pPr>
            <w:r>
              <w:rPr>
                <w:b/>
                <w:sz w:val="22"/>
                <w:szCs w:val="22"/>
              </w:rPr>
              <w:t>METINIS ĮVERTINIMAS</w:t>
            </w: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Lietuvių kalba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Anglų kalba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Rusų kalba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Vokiečių kalba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Matematika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Informacinės technologijos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Fizika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Chemija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Gamta ir žmogus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Biologija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Istorija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Geografija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Dailė</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BA0F6A"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180BF3">
            <w:pPr>
              <w:rPr>
                <w:sz w:val="22"/>
                <w:szCs w:val="22"/>
              </w:rPr>
            </w:pPr>
            <w:r>
              <w:rPr>
                <w:sz w:val="22"/>
                <w:szCs w:val="22"/>
              </w:rPr>
              <w:t>Muzika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6A" w:rsidRDefault="00BA0F6A"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Technologijos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Kūno kultūra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Žmogaus sauga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Etika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180BF3">
            <w:pPr>
              <w:rPr>
                <w:sz w:val="22"/>
                <w:szCs w:val="22"/>
              </w:rPr>
            </w:pPr>
            <w:r>
              <w:rPr>
                <w:sz w:val="22"/>
                <w:szCs w:val="22"/>
              </w:rPr>
              <w:t>Tikyba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sz w:val="22"/>
                <w:szCs w:val="22"/>
              </w:rPr>
            </w:pPr>
          </w:p>
        </w:tc>
      </w:tr>
      <w:tr w:rsidR="001B27A7" w:rsidTr="00F270F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056A7">
            <w:pPr>
              <w:rPr>
                <w:b/>
                <w:sz w:val="22"/>
                <w:szCs w:val="22"/>
              </w:rPr>
            </w:pPr>
            <w:r>
              <w:rPr>
                <w:b/>
                <w:sz w:val="22"/>
                <w:szCs w:val="22"/>
              </w:rPr>
              <w:t>Vidurkis</w:t>
            </w:r>
            <w:r w:rsidR="00F056A7">
              <w:rPr>
                <w:b/>
                <w:sz w:val="22"/>
                <w:szCs w:val="22"/>
              </w:rPr>
              <w:t>:</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7A7" w:rsidRDefault="001B27A7" w:rsidP="00FF3624">
            <w:pPr>
              <w:jc w:val="center"/>
              <w:rPr>
                <w:b/>
                <w:sz w:val="22"/>
                <w:szCs w:val="22"/>
              </w:rPr>
            </w:pPr>
          </w:p>
        </w:tc>
      </w:tr>
    </w:tbl>
    <w:p w:rsidR="001B27A7" w:rsidRDefault="001B27A7" w:rsidP="001B27A7">
      <w:pPr>
        <w:jc w:val="both"/>
      </w:pPr>
    </w:p>
    <w:p w:rsidR="001B27A7" w:rsidRDefault="001B27A7" w:rsidP="001B27A7">
      <w:pPr>
        <w:jc w:val="both"/>
      </w:pPr>
      <w:r>
        <w:t xml:space="preserve">Klasės auklėtojo pastabos: </w:t>
      </w:r>
    </w:p>
    <w:p w:rsidR="00752981" w:rsidRDefault="00752981" w:rsidP="001B27A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981" w:rsidRDefault="00752981" w:rsidP="001B27A7">
      <w:pPr>
        <w:jc w:val="both"/>
      </w:pPr>
    </w:p>
    <w:p w:rsidR="00752981" w:rsidRDefault="00752981"/>
    <w:p w:rsidR="00F270FC" w:rsidRDefault="00F270FC" w:rsidP="00E73611">
      <w:pPr>
        <w:pStyle w:val="Antrats"/>
        <w:tabs>
          <w:tab w:val="clear" w:pos="4819"/>
          <w:tab w:val="clear" w:pos="9638"/>
          <w:tab w:val="left" w:pos="7590"/>
        </w:tabs>
        <w:ind w:left="5387"/>
        <w:jc w:val="both"/>
        <w:rPr>
          <w:sz w:val="22"/>
          <w:szCs w:val="22"/>
        </w:rPr>
      </w:pPr>
    </w:p>
    <w:p w:rsidR="004C6E2B" w:rsidRDefault="004C6E2B" w:rsidP="00E73611">
      <w:pPr>
        <w:pStyle w:val="Antrats"/>
        <w:tabs>
          <w:tab w:val="clear" w:pos="4819"/>
          <w:tab w:val="clear" w:pos="9638"/>
          <w:tab w:val="left" w:pos="7590"/>
        </w:tabs>
        <w:ind w:left="5387"/>
        <w:jc w:val="both"/>
        <w:rPr>
          <w:sz w:val="22"/>
          <w:szCs w:val="22"/>
        </w:rPr>
      </w:pPr>
    </w:p>
    <w:p w:rsidR="00F270FC" w:rsidRDefault="00F270FC" w:rsidP="008A6A35">
      <w:pPr>
        <w:pStyle w:val="Antrats"/>
        <w:tabs>
          <w:tab w:val="clear" w:pos="4819"/>
          <w:tab w:val="clear" w:pos="9638"/>
          <w:tab w:val="left" w:pos="7590"/>
        </w:tabs>
        <w:jc w:val="both"/>
        <w:rPr>
          <w:sz w:val="22"/>
          <w:szCs w:val="22"/>
        </w:rPr>
      </w:pPr>
    </w:p>
    <w:p w:rsidR="00A62097" w:rsidRPr="008A6A35" w:rsidRDefault="00A62097" w:rsidP="00E037E6">
      <w:pPr>
        <w:pStyle w:val="Antrats"/>
        <w:tabs>
          <w:tab w:val="clear" w:pos="4819"/>
          <w:tab w:val="clear" w:pos="9638"/>
          <w:tab w:val="left" w:pos="4962"/>
          <w:tab w:val="left" w:pos="7590"/>
        </w:tabs>
        <w:ind w:left="4962"/>
        <w:jc w:val="both"/>
      </w:pPr>
      <w:r w:rsidRPr="008A6A35">
        <w:lastRenderedPageBreak/>
        <w:t>Vilkaviškio r. Kybartų „Saulės“ progimnazijos</w:t>
      </w:r>
    </w:p>
    <w:p w:rsidR="00A62097" w:rsidRPr="008A6A35" w:rsidRDefault="00A62097" w:rsidP="00E037E6">
      <w:pPr>
        <w:pStyle w:val="Temosantrat2"/>
        <w:keepNext/>
        <w:keepLines/>
        <w:shd w:val="clear" w:color="auto" w:fill="auto"/>
        <w:tabs>
          <w:tab w:val="left" w:pos="4962"/>
        </w:tabs>
        <w:spacing w:before="0" w:after="0" w:line="240" w:lineRule="auto"/>
        <w:ind w:left="4962"/>
        <w:jc w:val="both"/>
        <w:outlineLvl w:val="9"/>
      </w:pPr>
      <w:r w:rsidRPr="008A6A35">
        <w:t xml:space="preserve">Mokinių asmeninės pažangos stebėjimo, </w:t>
      </w:r>
    </w:p>
    <w:p w:rsidR="00A62097" w:rsidRPr="008A6A35" w:rsidRDefault="00A62097" w:rsidP="00E037E6">
      <w:pPr>
        <w:pStyle w:val="Temosantrat2"/>
        <w:keepNext/>
        <w:keepLines/>
        <w:shd w:val="clear" w:color="auto" w:fill="auto"/>
        <w:tabs>
          <w:tab w:val="left" w:pos="4962"/>
        </w:tabs>
        <w:spacing w:before="0" w:after="0" w:line="240" w:lineRule="auto"/>
        <w:ind w:left="4962"/>
        <w:jc w:val="both"/>
        <w:outlineLvl w:val="9"/>
      </w:pPr>
      <w:r w:rsidRPr="008A6A35">
        <w:t>fiksavimo ir pagalbos mokiniui teikimo</w:t>
      </w:r>
    </w:p>
    <w:p w:rsidR="00A62097" w:rsidRPr="008A6A35" w:rsidRDefault="00A62097" w:rsidP="00E037E6">
      <w:pPr>
        <w:pStyle w:val="Temosantrat2"/>
        <w:keepNext/>
        <w:keepLines/>
        <w:shd w:val="clear" w:color="auto" w:fill="auto"/>
        <w:tabs>
          <w:tab w:val="left" w:pos="4962"/>
        </w:tabs>
        <w:spacing w:before="0" w:after="0" w:line="240" w:lineRule="auto"/>
        <w:ind w:left="4962"/>
        <w:jc w:val="both"/>
        <w:outlineLvl w:val="9"/>
      </w:pPr>
      <w:r w:rsidRPr="008A6A35">
        <w:t xml:space="preserve"> tvarkos aprašo</w:t>
      </w:r>
    </w:p>
    <w:p w:rsidR="00A62097" w:rsidRPr="008A6A35" w:rsidRDefault="00A53BFF" w:rsidP="00E037E6">
      <w:pPr>
        <w:pStyle w:val="Antrats"/>
        <w:tabs>
          <w:tab w:val="clear" w:pos="4819"/>
          <w:tab w:val="clear" w:pos="9638"/>
          <w:tab w:val="left" w:pos="4962"/>
          <w:tab w:val="left" w:pos="7590"/>
        </w:tabs>
        <w:ind w:left="4962"/>
        <w:jc w:val="both"/>
        <w:rPr>
          <w:sz w:val="22"/>
          <w:szCs w:val="22"/>
        </w:rPr>
      </w:pPr>
      <w:r w:rsidRPr="008A6A35">
        <w:t>2</w:t>
      </w:r>
      <w:r w:rsidR="00A62097" w:rsidRPr="008A6A35">
        <w:t xml:space="preserve"> priedas</w:t>
      </w:r>
      <w:r w:rsidR="00A62097">
        <w:rPr>
          <w:sz w:val="22"/>
          <w:szCs w:val="22"/>
        </w:rPr>
        <w:t xml:space="preserve"> </w:t>
      </w:r>
    </w:p>
    <w:p w:rsidR="00A62097" w:rsidRDefault="00A62097" w:rsidP="00A62097">
      <w:pPr>
        <w:jc w:val="center"/>
        <w:rPr>
          <w:b/>
        </w:rPr>
      </w:pPr>
    </w:p>
    <w:p w:rsidR="00A62097" w:rsidRDefault="00A62097" w:rsidP="00A62097">
      <w:pPr>
        <w:jc w:val="center"/>
        <w:rPr>
          <w:b/>
        </w:rPr>
      </w:pPr>
    </w:p>
    <w:p w:rsidR="00A62097" w:rsidRDefault="00A62097" w:rsidP="00A62097">
      <w:pPr>
        <w:jc w:val="center"/>
        <w:rPr>
          <w:b/>
        </w:rPr>
      </w:pPr>
      <w:r>
        <w:rPr>
          <w:b/>
        </w:rPr>
        <w:t>Mokinio (ės) _____________________________________________________________</w:t>
      </w:r>
    </w:p>
    <w:p w:rsidR="0016460C" w:rsidRDefault="0016460C" w:rsidP="00A62097">
      <w:pPr>
        <w:jc w:val="center"/>
        <w:rPr>
          <w:b/>
        </w:rPr>
      </w:pPr>
    </w:p>
    <w:p w:rsidR="00A62097" w:rsidRDefault="00A62097" w:rsidP="00A62097">
      <w:pPr>
        <w:jc w:val="center"/>
        <w:rPr>
          <w:b/>
        </w:rPr>
      </w:pPr>
      <w:r>
        <w:rPr>
          <w:b/>
        </w:rPr>
        <w:t>ASMENINĖS PAŽANGOS STEBĖSENA</w:t>
      </w:r>
    </w:p>
    <w:p w:rsidR="00A62097" w:rsidRDefault="00A62097" w:rsidP="00A62097">
      <w:pPr>
        <w:jc w:val="center"/>
        <w:rPr>
          <w:b/>
        </w:rPr>
      </w:pPr>
    </w:p>
    <w:p w:rsidR="00A62097" w:rsidRDefault="00A62097" w:rsidP="00A62097">
      <w:pPr>
        <w:jc w:val="center"/>
        <w:rPr>
          <w:b/>
        </w:rPr>
      </w:pPr>
    </w:p>
    <w:p w:rsidR="00A62097" w:rsidRDefault="00A62097" w:rsidP="00A62097">
      <w:pPr>
        <w:jc w:val="center"/>
        <w:rPr>
          <w:b/>
        </w:rPr>
      </w:pPr>
    </w:p>
    <w:tbl>
      <w:tblPr>
        <w:tblW w:w="9639" w:type="dxa"/>
        <w:tblInd w:w="108" w:type="dxa"/>
        <w:tblLayout w:type="fixed"/>
        <w:tblCellMar>
          <w:left w:w="10" w:type="dxa"/>
          <w:right w:w="10" w:type="dxa"/>
        </w:tblCellMar>
        <w:tblLook w:val="0000" w:firstRow="0" w:lastRow="0" w:firstColumn="0" w:lastColumn="0" w:noHBand="0" w:noVBand="0"/>
      </w:tblPr>
      <w:tblGrid>
        <w:gridCol w:w="1441"/>
        <w:gridCol w:w="544"/>
        <w:gridCol w:w="567"/>
        <w:gridCol w:w="607"/>
        <w:gridCol w:w="810"/>
        <w:gridCol w:w="709"/>
        <w:gridCol w:w="753"/>
        <w:gridCol w:w="665"/>
        <w:gridCol w:w="708"/>
        <w:gridCol w:w="754"/>
        <w:gridCol w:w="708"/>
        <w:gridCol w:w="665"/>
        <w:gridCol w:w="708"/>
      </w:tblGrid>
      <w:tr w:rsidR="0016460C" w:rsidRPr="00A75104"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A75104" w:rsidRDefault="00A75104" w:rsidP="00FF3624">
            <w:pPr>
              <w:jc w:val="center"/>
              <w:rPr>
                <w:b/>
                <w:sz w:val="20"/>
                <w:szCs w:val="20"/>
              </w:rPr>
            </w:pPr>
            <w:r w:rsidRPr="00A75104">
              <w:rPr>
                <w:b/>
                <w:sz w:val="20"/>
                <w:szCs w:val="20"/>
              </w:rPr>
              <w:t xml:space="preserve">Vertinimai </w:t>
            </w:r>
            <w:r w:rsidR="00EA58FE">
              <w:rPr>
                <w:b/>
                <w:sz w:val="20"/>
                <w:szCs w:val="20"/>
              </w:rPr>
              <w:t>/</w:t>
            </w:r>
          </w:p>
        </w:tc>
        <w:tc>
          <w:tcPr>
            <w:tcW w:w="171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A75104" w:rsidRDefault="0016460C" w:rsidP="00FF3624">
            <w:pPr>
              <w:jc w:val="center"/>
              <w:rPr>
                <w:b/>
                <w:sz w:val="20"/>
                <w:szCs w:val="20"/>
              </w:rPr>
            </w:pPr>
            <w:r w:rsidRPr="00A75104">
              <w:rPr>
                <w:b/>
                <w:sz w:val="20"/>
                <w:szCs w:val="20"/>
              </w:rPr>
              <w:t xml:space="preserve">2016–2017 </w:t>
            </w:r>
          </w:p>
          <w:p w:rsidR="0016460C" w:rsidRPr="00A75104" w:rsidRDefault="0016460C" w:rsidP="00FF3624">
            <w:pPr>
              <w:jc w:val="center"/>
              <w:rPr>
                <w:b/>
                <w:sz w:val="20"/>
                <w:szCs w:val="20"/>
              </w:rPr>
            </w:pPr>
            <w:r w:rsidRPr="00A75104">
              <w:rPr>
                <w:b/>
                <w:sz w:val="20"/>
                <w:szCs w:val="20"/>
              </w:rPr>
              <w:t>m. m.</w:t>
            </w:r>
          </w:p>
        </w:tc>
        <w:tc>
          <w:tcPr>
            <w:tcW w:w="1519" w:type="dxa"/>
            <w:gridSpan w:val="2"/>
            <w:tcBorders>
              <w:top w:val="single" w:sz="12" w:space="0" w:color="000000"/>
              <w:left w:val="single" w:sz="12" w:space="0" w:color="000000"/>
              <w:bottom w:val="single" w:sz="12" w:space="0" w:color="000000"/>
            </w:tcBorders>
            <w:shd w:val="clear" w:color="auto" w:fill="auto"/>
            <w:tcMar>
              <w:top w:w="0" w:type="dxa"/>
              <w:left w:w="108" w:type="dxa"/>
              <w:bottom w:w="0" w:type="dxa"/>
              <w:right w:w="108" w:type="dxa"/>
            </w:tcMar>
          </w:tcPr>
          <w:p w:rsidR="0016460C" w:rsidRPr="00A75104" w:rsidRDefault="0016460C" w:rsidP="0016460C">
            <w:pPr>
              <w:jc w:val="center"/>
              <w:rPr>
                <w:b/>
                <w:sz w:val="20"/>
                <w:szCs w:val="20"/>
              </w:rPr>
            </w:pPr>
            <w:r w:rsidRPr="00A75104">
              <w:rPr>
                <w:b/>
                <w:sz w:val="20"/>
                <w:szCs w:val="20"/>
              </w:rPr>
              <w:t xml:space="preserve">        2017–2018</w:t>
            </w:r>
          </w:p>
          <w:p w:rsidR="0016460C" w:rsidRPr="00A75104" w:rsidRDefault="0016460C" w:rsidP="00FF3624">
            <w:pPr>
              <w:jc w:val="center"/>
              <w:rPr>
                <w:b/>
                <w:sz w:val="20"/>
                <w:szCs w:val="20"/>
              </w:rPr>
            </w:pPr>
            <w:r w:rsidRPr="00A75104">
              <w:rPr>
                <w:b/>
                <w:sz w:val="20"/>
                <w:szCs w:val="20"/>
              </w:rPr>
              <w:t xml:space="preserve">         m. m.</w:t>
            </w:r>
          </w:p>
        </w:tc>
        <w:tc>
          <w:tcPr>
            <w:tcW w:w="753" w:type="dxa"/>
            <w:tcBorders>
              <w:top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A75104" w:rsidRDefault="0016460C" w:rsidP="00FF3624">
            <w:pPr>
              <w:jc w:val="center"/>
              <w:rPr>
                <w:b/>
                <w:sz w:val="20"/>
                <w:szCs w:val="20"/>
              </w:rPr>
            </w:pPr>
          </w:p>
        </w:tc>
        <w:tc>
          <w:tcPr>
            <w:tcW w:w="212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A75104" w:rsidRDefault="0016460C" w:rsidP="00FF3624">
            <w:pPr>
              <w:jc w:val="center"/>
              <w:rPr>
                <w:b/>
                <w:sz w:val="20"/>
                <w:szCs w:val="20"/>
              </w:rPr>
            </w:pPr>
            <w:r w:rsidRPr="00A75104">
              <w:rPr>
                <w:b/>
                <w:sz w:val="20"/>
                <w:szCs w:val="20"/>
              </w:rPr>
              <w:t xml:space="preserve">2018–2019 </w:t>
            </w:r>
          </w:p>
          <w:p w:rsidR="0016460C" w:rsidRPr="00A75104" w:rsidRDefault="0016460C" w:rsidP="00FF3624">
            <w:pPr>
              <w:jc w:val="center"/>
              <w:rPr>
                <w:b/>
                <w:sz w:val="20"/>
                <w:szCs w:val="20"/>
              </w:rPr>
            </w:pPr>
            <w:r w:rsidRPr="00A75104">
              <w:rPr>
                <w:b/>
                <w:sz w:val="20"/>
                <w:szCs w:val="20"/>
              </w:rPr>
              <w:t>m. m.</w:t>
            </w:r>
          </w:p>
        </w:tc>
        <w:tc>
          <w:tcPr>
            <w:tcW w:w="2081"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A75104" w:rsidRDefault="0016460C" w:rsidP="00FF3624">
            <w:pPr>
              <w:jc w:val="center"/>
              <w:rPr>
                <w:b/>
                <w:sz w:val="20"/>
                <w:szCs w:val="20"/>
              </w:rPr>
            </w:pPr>
            <w:r w:rsidRPr="00A75104">
              <w:rPr>
                <w:b/>
                <w:sz w:val="20"/>
                <w:szCs w:val="20"/>
              </w:rPr>
              <w:t xml:space="preserve">2019–2020 </w:t>
            </w:r>
          </w:p>
          <w:p w:rsidR="0016460C" w:rsidRPr="00A75104" w:rsidRDefault="0016460C" w:rsidP="00FF3624">
            <w:pPr>
              <w:jc w:val="center"/>
              <w:rPr>
                <w:b/>
                <w:sz w:val="20"/>
                <w:szCs w:val="20"/>
              </w:rPr>
            </w:pPr>
            <w:r w:rsidRPr="00A75104">
              <w:rPr>
                <w:b/>
                <w:sz w:val="20"/>
                <w:szCs w:val="20"/>
              </w:rPr>
              <w:t>m. m.</w:t>
            </w:r>
          </w:p>
        </w:tc>
      </w:tr>
      <w:tr w:rsidR="0016460C"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16460C" w:rsidRDefault="0016460C" w:rsidP="00FF3624">
            <w:pPr>
              <w:jc w:val="center"/>
              <w:rPr>
                <w:b/>
                <w:sz w:val="20"/>
                <w:szCs w:val="20"/>
              </w:rPr>
            </w:pPr>
            <w:r w:rsidRPr="0016460C">
              <w:rPr>
                <w:b/>
                <w:sz w:val="20"/>
                <w:szCs w:val="20"/>
              </w:rPr>
              <w:t>Trimestras</w:t>
            </w:r>
          </w:p>
        </w:tc>
        <w:tc>
          <w:tcPr>
            <w:tcW w:w="54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1</w:t>
            </w: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2</w:t>
            </w:r>
          </w:p>
        </w:tc>
        <w:tc>
          <w:tcPr>
            <w:tcW w:w="6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3</w:t>
            </w:r>
          </w:p>
        </w:tc>
        <w:tc>
          <w:tcPr>
            <w:tcW w:w="81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1</w:t>
            </w: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2</w:t>
            </w:r>
          </w:p>
        </w:tc>
        <w:tc>
          <w:tcPr>
            <w:tcW w:w="75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3</w:t>
            </w:r>
          </w:p>
        </w:tc>
        <w:tc>
          <w:tcPr>
            <w:tcW w:w="66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1</w:t>
            </w: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2</w:t>
            </w:r>
          </w:p>
        </w:tc>
        <w:tc>
          <w:tcPr>
            <w:tcW w:w="75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3</w:t>
            </w: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1</w:t>
            </w:r>
          </w:p>
        </w:tc>
        <w:tc>
          <w:tcPr>
            <w:tcW w:w="66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2</w:t>
            </w:r>
          </w:p>
        </w:tc>
        <w:tc>
          <w:tcPr>
            <w:tcW w:w="7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Pr="007E35F8" w:rsidRDefault="0016460C" w:rsidP="00FF3624">
            <w:pPr>
              <w:jc w:val="center"/>
              <w:rPr>
                <w:b/>
                <w:sz w:val="20"/>
                <w:szCs w:val="20"/>
              </w:rPr>
            </w:pPr>
            <w:r w:rsidRPr="007E35F8">
              <w:rPr>
                <w:b/>
                <w:sz w:val="20"/>
                <w:szCs w:val="20"/>
              </w:rPr>
              <w:t>3</w:t>
            </w:r>
          </w:p>
        </w:tc>
      </w:tr>
      <w:tr w:rsidR="0016460C"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16460C">
            <w:pPr>
              <w:rPr>
                <w:sz w:val="20"/>
                <w:szCs w:val="20"/>
              </w:rPr>
            </w:pPr>
            <w:r>
              <w:rPr>
                <w:sz w:val="20"/>
                <w:szCs w:val="20"/>
              </w:rPr>
              <w:t>Aukštesnysis</w:t>
            </w:r>
          </w:p>
        </w:tc>
        <w:tc>
          <w:tcPr>
            <w:tcW w:w="54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81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r>
      <w:tr w:rsidR="0016460C"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16460C">
            <w:pPr>
              <w:rPr>
                <w:sz w:val="20"/>
                <w:szCs w:val="20"/>
              </w:rPr>
            </w:pPr>
            <w:r>
              <w:rPr>
                <w:sz w:val="20"/>
                <w:szCs w:val="20"/>
              </w:rPr>
              <w:t>Pagrindinis</w:t>
            </w:r>
          </w:p>
        </w:tc>
        <w:tc>
          <w:tcPr>
            <w:tcW w:w="54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81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r>
      <w:tr w:rsidR="0016460C"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16460C">
            <w:pPr>
              <w:rPr>
                <w:sz w:val="20"/>
                <w:szCs w:val="20"/>
              </w:rPr>
            </w:pPr>
            <w:r>
              <w:rPr>
                <w:sz w:val="20"/>
                <w:szCs w:val="20"/>
              </w:rPr>
              <w:t>Patenkinamas</w:t>
            </w:r>
          </w:p>
        </w:tc>
        <w:tc>
          <w:tcPr>
            <w:tcW w:w="54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81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r>
      <w:tr w:rsidR="0016460C"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16460C">
            <w:pPr>
              <w:rPr>
                <w:sz w:val="20"/>
                <w:szCs w:val="20"/>
              </w:rPr>
            </w:pPr>
            <w:r>
              <w:rPr>
                <w:sz w:val="20"/>
                <w:szCs w:val="20"/>
              </w:rPr>
              <w:t>Nepatenkinamas</w:t>
            </w:r>
          </w:p>
        </w:tc>
        <w:tc>
          <w:tcPr>
            <w:tcW w:w="54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81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r>
      <w:tr w:rsidR="0016460C" w:rsidTr="00F270FC">
        <w:tc>
          <w:tcPr>
            <w:tcW w:w="144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16460C">
            <w:pPr>
              <w:rPr>
                <w:sz w:val="20"/>
                <w:szCs w:val="20"/>
              </w:rPr>
            </w:pPr>
            <w:r>
              <w:rPr>
                <w:sz w:val="20"/>
                <w:szCs w:val="20"/>
              </w:rPr>
              <w:t>Neatestuotas</w:t>
            </w:r>
          </w:p>
        </w:tc>
        <w:tc>
          <w:tcPr>
            <w:tcW w:w="54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0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81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5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66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c>
          <w:tcPr>
            <w:tcW w:w="7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6460C" w:rsidRDefault="0016460C" w:rsidP="00FF3624">
            <w:pPr>
              <w:jc w:val="center"/>
              <w:rPr>
                <w:sz w:val="20"/>
                <w:szCs w:val="20"/>
              </w:rPr>
            </w:pPr>
          </w:p>
        </w:tc>
      </w:tr>
    </w:tbl>
    <w:p w:rsidR="00A62097" w:rsidRDefault="00A62097" w:rsidP="00A62097">
      <w:pPr>
        <w:jc w:val="both"/>
      </w:pPr>
    </w:p>
    <w:p w:rsidR="00A62097" w:rsidRDefault="00A62097" w:rsidP="00A62097">
      <w:pPr>
        <w:jc w:val="both"/>
      </w:pPr>
      <w:r>
        <w:t>Mokytojo pastabos:</w:t>
      </w:r>
    </w:p>
    <w:p w:rsidR="00A62097" w:rsidRDefault="00A62097" w:rsidP="00A6209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softHyphen/>
      </w:r>
      <w:r>
        <w:softHyphen/>
        <w:t>___________________________________</w:t>
      </w:r>
    </w:p>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A62097" w:rsidRDefault="00A62097" w:rsidP="00A62097"/>
    <w:p w:rsidR="002F34AB" w:rsidRDefault="002F34AB" w:rsidP="00A62097"/>
    <w:p w:rsidR="002F34AB" w:rsidRDefault="002F34AB" w:rsidP="00A62097"/>
    <w:p w:rsidR="002F34AB" w:rsidRDefault="002F34AB" w:rsidP="00A62097"/>
    <w:p w:rsidR="002F34AB" w:rsidRDefault="002F34AB" w:rsidP="00A62097"/>
    <w:p w:rsidR="007E35F8" w:rsidRDefault="007E35F8" w:rsidP="00A62097"/>
    <w:p w:rsidR="004C6E2B" w:rsidRDefault="004C6E2B" w:rsidP="00A62097"/>
    <w:p w:rsidR="00DF3728" w:rsidRPr="008A6A35" w:rsidRDefault="00DF3728" w:rsidP="00E037E6">
      <w:pPr>
        <w:pStyle w:val="Antrats"/>
        <w:tabs>
          <w:tab w:val="clear" w:pos="4819"/>
          <w:tab w:val="clear" w:pos="9638"/>
          <w:tab w:val="left" w:pos="7590"/>
        </w:tabs>
        <w:ind w:left="5103"/>
        <w:jc w:val="both"/>
      </w:pPr>
      <w:r w:rsidRPr="008A6A35">
        <w:lastRenderedPageBreak/>
        <w:t>Vilkaviškio r. Kybartų „Saulės“ progimnazijos</w:t>
      </w:r>
    </w:p>
    <w:p w:rsidR="00DF3728" w:rsidRPr="008A6A35" w:rsidRDefault="00DF3728" w:rsidP="00E037E6">
      <w:pPr>
        <w:pStyle w:val="Temosantrat2"/>
        <w:keepNext/>
        <w:keepLines/>
        <w:shd w:val="clear" w:color="auto" w:fill="auto"/>
        <w:spacing w:before="0" w:after="0" w:line="240" w:lineRule="auto"/>
        <w:ind w:left="5103"/>
        <w:jc w:val="both"/>
        <w:outlineLvl w:val="9"/>
      </w:pPr>
      <w:r w:rsidRPr="008A6A35">
        <w:t xml:space="preserve">Mokinių asmeninės pažangos stebėjimo, </w:t>
      </w:r>
    </w:p>
    <w:p w:rsidR="00DF3728" w:rsidRPr="008A6A35" w:rsidRDefault="00DF3728" w:rsidP="00E037E6">
      <w:pPr>
        <w:pStyle w:val="Temosantrat2"/>
        <w:keepNext/>
        <w:keepLines/>
        <w:shd w:val="clear" w:color="auto" w:fill="auto"/>
        <w:spacing w:before="0" w:after="0" w:line="240" w:lineRule="auto"/>
        <w:ind w:left="5103"/>
        <w:jc w:val="both"/>
        <w:outlineLvl w:val="9"/>
      </w:pPr>
      <w:r w:rsidRPr="008A6A35">
        <w:t>fiksavimo ir pagalbos mokiniui teikimo</w:t>
      </w:r>
    </w:p>
    <w:p w:rsidR="00DF3728" w:rsidRPr="008A6A35" w:rsidRDefault="00DF3728" w:rsidP="00E037E6">
      <w:pPr>
        <w:pStyle w:val="Temosantrat2"/>
        <w:keepNext/>
        <w:keepLines/>
        <w:shd w:val="clear" w:color="auto" w:fill="auto"/>
        <w:spacing w:before="0" w:after="0" w:line="240" w:lineRule="auto"/>
        <w:ind w:left="5103"/>
        <w:jc w:val="both"/>
        <w:outlineLvl w:val="9"/>
      </w:pPr>
      <w:r w:rsidRPr="008A6A35">
        <w:t xml:space="preserve"> tvarkos aprašo</w:t>
      </w:r>
    </w:p>
    <w:p w:rsidR="00DF3728" w:rsidRDefault="00DF3728" w:rsidP="00E037E6">
      <w:pPr>
        <w:pStyle w:val="Antrats"/>
        <w:tabs>
          <w:tab w:val="clear" w:pos="4819"/>
          <w:tab w:val="clear" w:pos="9638"/>
          <w:tab w:val="left" w:pos="7590"/>
        </w:tabs>
        <w:ind w:left="5103"/>
        <w:jc w:val="both"/>
        <w:rPr>
          <w:sz w:val="22"/>
          <w:szCs w:val="22"/>
        </w:rPr>
      </w:pPr>
      <w:r w:rsidRPr="008A6A35">
        <w:t xml:space="preserve">2 </w:t>
      </w:r>
      <w:r w:rsidR="00A53BFF" w:rsidRPr="008A6A35">
        <w:t xml:space="preserve">A </w:t>
      </w:r>
      <w:r w:rsidRPr="008A6A35">
        <w:t>priedas</w:t>
      </w:r>
      <w:r>
        <w:rPr>
          <w:sz w:val="22"/>
          <w:szCs w:val="22"/>
        </w:rPr>
        <w:t xml:space="preserve"> </w:t>
      </w:r>
    </w:p>
    <w:p w:rsidR="00DF3728" w:rsidRDefault="00DF3728" w:rsidP="00DF3728">
      <w:pPr>
        <w:jc w:val="center"/>
        <w:rPr>
          <w:b/>
        </w:rPr>
      </w:pPr>
    </w:p>
    <w:p w:rsidR="00DF3728" w:rsidRDefault="00DF3728" w:rsidP="00DF3728">
      <w:pPr>
        <w:jc w:val="center"/>
        <w:rPr>
          <w:b/>
        </w:rPr>
      </w:pPr>
    </w:p>
    <w:p w:rsidR="00DF3728" w:rsidRDefault="00DF3728" w:rsidP="00DF3728">
      <w:pPr>
        <w:jc w:val="center"/>
        <w:rPr>
          <w:b/>
        </w:rPr>
      </w:pPr>
      <w:r>
        <w:rPr>
          <w:b/>
        </w:rPr>
        <w:t>Mokinio (ės) _____________________________________________________________</w:t>
      </w:r>
    </w:p>
    <w:p w:rsidR="00DF3728" w:rsidRDefault="00DF3728" w:rsidP="00DF3728">
      <w:pPr>
        <w:jc w:val="center"/>
        <w:rPr>
          <w:b/>
          <w:sz w:val="16"/>
          <w:szCs w:val="16"/>
        </w:rPr>
      </w:pPr>
    </w:p>
    <w:p w:rsidR="00DF3728" w:rsidRDefault="00DF3728" w:rsidP="00DF3728">
      <w:pPr>
        <w:jc w:val="center"/>
        <w:rPr>
          <w:b/>
        </w:rPr>
      </w:pPr>
      <w:r>
        <w:rPr>
          <w:b/>
        </w:rPr>
        <w:t>ASMENINĖS PAŽANGOS STEBĖSENA</w:t>
      </w:r>
    </w:p>
    <w:p w:rsidR="00DF3728" w:rsidRDefault="00DF3728" w:rsidP="00DF3728">
      <w:pPr>
        <w:jc w:val="center"/>
        <w:rPr>
          <w:b/>
          <w:sz w:val="16"/>
          <w:szCs w:val="16"/>
        </w:rPr>
      </w:pPr>
    </w:p>
    <w:tbl>
      <w:tblPr>
        <w:tblW w:w="9639" w:type="dxa"/>
        <w:tblInd w:w="108" w:type="dxa"/>
        <w:tblCellMar>
          <w:left w:w="10" w:type="dxa"/>
          <w:right w:w="10" w:type="dxa"/>
        </w:tblCellMar>
        <w:tblLook w:val="0000" w:firstRow="0" w:lastRow="0" w:firstColumn="0" w:lastColumn="0" w:noHBand="0" w:noVBand="0"/>
      </w:tblPr>
      <w:tblGrid>
        <w:gridCol w:w="1220"/>
        <w:gridCol w:w="623"/>
        <w:gridCol w:w="567"/>
        <w:gridCol w:w="570"/>
        <w:gridCol w:w="564"/>
        <w:gridCol w:w="567"/>
        <w:gridCol w:w="557"/>
        <w:gridCol w:w="577"/>
        <w:gridCol w:w="567"/>
        <w:gridCol w:w="543"/>
        <w:gridCol w:w="591"/>
        <w:gridCol w:w="567"/>
        <w:gridCol w:w="601"/>
        <w:gridCol w:w="1525"/>
      </w:tblGrid>
      <w:tr w:rsidR="00DF3728" w:rsidTr="00FF3624">
        <w:tc>
          <w:tcPr>
            <w:tcW w:w="12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b/>
                <w:sz w:val="20"/>
                <w:szCs w:val="20"/>
              </w:rPr>
            </w:pPr>
            <w:r>
              <w:rPr>
                <w:b/>
                <w:sz w:val="20"/>
                <w:szCs w:val="20"/>
              </w:rPr>
              <w:t>Mokslo metai</w:t>
            </w:r>
          </w:p>
        </w:tc>
        <w:tc>
          <w:tcPr>
            <w:tcW w:w="176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2016–2017</w:t>
            </w:r>
          </w:p>
          <w:p w:rsidR="00DF3728" w:rsidRDefault="00DF3728" w:rsidP="00FF3624">
            <w:pPr>
              <w:jc w:val="center"/>
              <w:rPr>
                <w:sz w:val="20"/>
                <w:szCs w:val="20"/>
              </w:rPr>
            </w:pPr>
            <w:r>
              <w:rPr>
                <w:sz w:val="20"/>
                <w:szCs w:val="20"/>
              </w:rPr>
              <w:t xml:space="preserve"> m. m.</w:t>
            </w:r>
          </w:p>
        </w:tc>
        <w:tc>
          <w:tcPr>
            <w:tcW w:w="1688"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w:t>
            </w:r>
            <w:r w:rsidR="007E35F8">
              <w:rPr>
                <w:sz w:val="20"/>
                <w:szCs w:val="20"/>
              </w:rPr>
              <w:t>0</w:t>
            </w:r>
            <w:r>
              <w:rPr>
                <w:sz w:val="20"/>
                <w:szCs w:val="20"/>
              </w:rPr>
              <w:t>17–2</w:t>
            </w:r>
            <w:r w:rsidR="007E35F8">
              <w:rPr>
                <w:sz w:val="20"/>
                <w:szCs w:val="20"/>
              </w:rPr>
              <w:t>0</w:t>
            </w:r>
            <w:r>
              <w:rPr>
                <w:sz w:val="20"/>
                <w:szCs w:val="20"/>
              </w:rPr>
              <w:t xml:space="preserve">18 </w:t>
            </w:r>
          </w:p>
          <w:p w:rsidR="00DF3728" w:rsidRDefault="00DF3728" w:rsidP="00FF3624">
            <w:pPr>
              <w:jc w:val="center"/>
              <w:rPr>
                <w:sz w:val="20"/>
                <w:szCs w:val="20"/>
              </w:rPr>
            </w:pPr>
            <w:r>
              <w:rPr>
                <w:sz w:val="20"/>
                <w:szCs w:val="20"/>
              </w:rPr>
              <w:t>m. m.</w:t>
            </w:r>
          </w:p>
        </w:tc>
        <w:tc>
          <w:tcPr>
            <w:tcW w:w="168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w:t>
            </w:r>
            <w:r w:rsidR="007E35F8">
              <w:rPr>
                <w:sz w:val="20"/>
                <w:szCs w:val="20"/>
              </w:rPr>
              <w:t>0</w:t>
            </w:r>
            <w:r>
              <w:rPr>
                <w:sz w:val="20"/>
                <w:szCs w:val="20"/>
              </w:rPr>
              <w:t xml:space="preserve">18–2019 </w:t>
            </w:r>
          </w:p>
          <w:p w:rsidR="00DF3728" w:rsidRDefault="00DF3728" w:rsidP="00FF3624">
            <w:pPr>
              <w:jc w:val="center"/>
              <w:rPr>
                <w:sz w:val="20"/>
                <w:szCs w:val="20"/>
              </w:rPr>
            </w:pPr>
            <w:r>
              <w:rPr>
                <w:sz w:val="20"/>
                <w:szCs w:val="20"/>
              </w:rPr>
              <w:t>m. m.</w:t>
            </w:r>
          </w:p>
        </w:tc>
        <w:tc>
          <w:tcPr>
            <w:tcW w:w="1759"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 xml:space="preserve">2019–2020 </w:t>
            </w:r>
          </w:p>
          <w:p w:rsidR="00DF3728" w:rsidRDefault="00DF3728" w:rsidP="00FF3624">
            <w:pPr>
              <w:jc w:val="center"/>
              <w:rPr>
                <w:sz w:val="20"/>
                <w:szCs w:val="20"/>
              </w:rPr>
            </w:pPr>
            <w:r>
              <w:rPr>
                <w:sz w:val="20"/>
                <w:szCs w:val="20"/>
              </w:rPr>
              <w:t>m. m.</w:t>
            </w:r>
          </w:p>
        </w:tc>
        <w:tc>
          <w:tcPr>
            <w:tcW w:w="152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b/>
                <w:sz w:val="20"/>
                <w:szCs w:val="20"/>
              </w:rPr>
            </w:pPr>
            <w:r>
              <w:rPr>
                <w:b/>
                <w:sz w:val="20"/>
                <w:szCs w:val="20"/>
              </w:rPr>
              <w:t>Galutinis vertinimas</w:t>
            </w:r>
          </w:p>
        </w:tc>
      </w:tr>
      <w:tr w:rsidR="00DF3728" w:rsidTr="00FF3624">
        <w:tc>
          <w:tcPr>
            <w:tcW w:w="12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b/>
                <w:sz w:val="20"/>
                <w:szCs w:val="20"/>
              </w:rPr>
            </w:pPr>
            <w:r>
              <w:rPr>
                <w:b/>
                <w:sz w:val="20"/>
                <w:szCs w:val="20"/>
              </w:rPr>
              <w:t>Trimestras</w:t>
            </w:r>
          </w:p>
        </w:tc>
        <w:tc>
          <w:tcPr>
            <w:tcW w:w="62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1</w:t>
            </w: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w:t>
            </w:r>
          </w:p>
        </w:tc>
        <w:tc>
          <w:tcPr>
            <w:tcW w:w="57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w:t>
            </w:r>
          </w:p>
        </w:tc>
        <w:tc>
          <w:tcPr>
            <w:tcW w:w="56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1</w:t>
            </w: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w:t>
            </w:r>
          </w:p>
        </w:tc>
        <w:tc>
          <w:tcPr>
            <w:tcW w:w="55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w:t>
            </w:r>
          </w:p>
        </w:tc>
        <w:tc>
          <w:tcPr>
            <w:tcW w:w="577"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1</w:t>
            </w: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w:t>
            </w:r>
          </w:p>
        </w:tc>
        <w:tc>
          <w:tcPr>
            <w:tcW w:w="5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w:t>
            </w:r>
          </w:p>
        </w:tc>
        <w:tc>
          <w:tcPr>
            <w:tcW w:w="59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1</w:t>
            </w:r>
          </w:p>
        </w:tc>
        <w:tc>
          <w:tcPr>
            <w:tcW w:w="5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2</w:t>
            </w:r>
          </w:p>
        </w:tc>
        <w:tc>
          <w:tcPr>
            <w:tcW w:w="601"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w:t>
            </w:r>
          </w:p>
        </w:tc>
        <w:tc>
          <w:tcPr>
            <w:tcW w:w="152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b/>
                <w:sz w:val="20"/>
                <w:szCs w:val="20"/>
              </w:rPr>
            </w:pPr>
            <w:r>
              <w:rPr>
                <w:b/>
                <w:sz w:val="20"/>
                <w:szCs w:val="20"/>
              </w:rPr>
              <w:t>Vertinimas balais</w:t>
            </w:r>
          </w:p>
        </w:tc>
        <w:tc>
          <w:tcPr>
            <w:tcW w:w="4592" w:type="dxa"/>
            <w:gridSpan w:val="8"/>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3827"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10</w:t>
            </w:r>
          </w:p>
        </w:tc>
        <w:tc>
          <w:tcPr>
            <w:tcW w:w="62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9,8</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9,6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439AF" w:rsidP="00FF3624">
            <w:pPr>
              <w:jc w:val="center"/>
              <w:rPr>
                <w:sz w:val="20"/>
                <w:szCs w:val="20"/>
              </w:rPr>
            </w:pPr>
            <w:r>
              <w:rPr>
                <w:sz w:val="20"/>
                <w:szCs w:val="20"/>
              </w:rPr>
              <w:t>L. g</w:t>
            </w:r>
            <w:r w:rsidR="00DF3728">
              <w:rPr>
                <w:sz w:val="20"/>
                <w:szCs w:val="20"/>
              </w:rPr>
              <w:t>erai</w:t>
            </w: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9,4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9,2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9</w:t>
            </w:r>
          </w:p>
        </w:tc>
        <w:tc>
          <w:tcPr>
            <w:tcW w:w="62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8,8</w:t>
            </w:r>
          </w:p>
        </w:tc>
        <w:tc>
          <w:tcPr>
            <w:tcW w:w="62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8,6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8,4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Gerai</w:t>
            </w: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8,2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8</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7,8</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7,6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7,4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7,2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7</w:t>
            </w:r>
          </w:p>
        </w:tc>
        <w:tc>
          <w:tcPr>
            <w:tcW w:w="62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6,8</w:t>
            </w:r>
          </w:p>
        </w:tc>
        <w:tc>
          <w:tcPr>
            <w:tcW w:w="62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6,6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6,4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6,2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Patenkinamai</w:t>
            </w: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5,8</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5,6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5,4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5,2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5</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4,8</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4,6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4,4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4,2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4</w:t>
            </w:r>
          </w:p>
        </w:tc>
        <w:tc>
          <w:tcPr>
            <w:tcW w:w="62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3,8</w:t>
            </w:r>
          </w:p>
        </w:tc>
        <w:tc>
          <w:tcPr>
            <w:tcW w:w="62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3,6</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3,4</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Blogai</w:t>
            </w:r>
          </w:p>
        </w:tc>
      </w:tr>
      <w:tr w:rsidR="00DF3728" w:rsidTr="00FF3624">
        <w:tc>
          <w:tcPr>
            <w:tcW w:w="122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3,2</w:t>
            </w:r>
          </w:p>
        </w:tc>
        <w:tc>
          <w:tcPr>
            <w:tcW w:w="6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r w:rsidR="00DF3728" w:rsidTr="00FF3624">
        <w:tc>
          <w:tcPr>
            <w:tcW w:w="1220"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r>
              <w:rPr>
                <w:sz w:val="20"/>
                <w:szCs w:val="20"/>
              </w:rPr>
              <w:t>3</w:t>
            </w:r>
          </w:p>
        </w:tc>
        <w:tc>
          <w:tcPr>
            <w:tcW w:w="62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7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9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60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c>
          <w:tcPr>
            <w:tcW w:w="1525"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F3728" w:rsidRDefault="00DF3728" w:rsidP="00FF3624">
            <w:pPr>
              <w:jc w:val="center"/>
              <w:rPr>
                <w:sz w:val="20"/>
                <w:szCs w:val="20"/>
              </w:rPr>
            </w:pPr>
          </w:p>
        </w:tc>
      </w:tr>
    </w:tbl>
    <w:p w:rsidR="002F34AB" w:rsidRDefault="002F34AB" w:rsidP="00A62097"/>
    <w:p w:rsidR="00215B92" w:rsidRDefault="001D56C0" w:rsidP="001D56C0">
      <w:pPr>
        <w:jc w:val="center"/>
      </w:pPr>
      <w:r>
        <w:t>__________________</w:t>
      </w:r>
    </w:p>
    <w:p w:rsidR="001D56C0" w:rsidRDefault="001D56C0" w:rsidP="001D56C0">
      <w:pPr>
        <w:jc w:val="center"/>
      </w:pPr>
    </w:p>
    <w:p w:rsidR="00173F50" w:rsidRDefault="00173F50" w:rsidP="00D655F9">
      <w:pPr>
        <w:sectPr w:rsidR="00173F50" w:rsidSect="00173F50">
          <w:pgSz w:w="11906" w:h="16838" w:code="9"/>
          <w:pgMar w:top="1134" w:right="567" w:bottom="1134" w:left="1701" w:header="720" w:footer="720" w:gutter="0"/>
          <w:cols w:space="708"/>
          <w:docGrid w:linePitch="326"/>
        </w:sectPr>
      </w:pPr>
    </w:p>
    <w:p w:rsidR="006F1BC7" w:rsidRDefault="006F1BC7" w:rsidP="00D655F9"/>
    <w:p w:rsidR="00173F50" w:rsidRPr="008A6A35" w:rsidRDefault="00173F50" w:rsidP="004C6E2B">
      <w:pPr>
        <w:pStyle w:val="Antrats"/>
        <w:tabs>
          <w:tab w:val="clear" w:pos="4819"/>
          <w:tab w:val="clear" w:pos="9638"/>
          <w:tab w:val="left" w:pos="7590"/>
        </w:tabs>
        <w:ind w:left="9923"/>
        <w:jc w:val="both"/>
      </w:pPr>
      <w:r w:rsidRPr="008A6A35">
        <w:t>Vilkaviškio r. Kybartų „Saulės“ progimnazijos</w:t>
      </w:r>
    </w:p>
    <w:p w:rsidR="00173F50" w:rsidRPr="008A6A35" w:rsidRDefault="00173F50" w:rsidP="004C6E2B">
      <w:pPr>
        <w:pStyle w:val="Temosantrat2"/>
        <w:keepNext/>
        <w:keepLines/>
        <w:shd w:val="clear" w:color="auto" w:fill="auto"/>
        <w:spacing w:before="0" w:after="0" w:line="240" w:lineRule="auto"/>
        <w:ind w:left="9923"/>
        <w:jc w:val="both"/>
        <w:outlineLvl w:val="9"/>
      </w:pPr>
      <w:r w:rsidRPr="008A6A35">
        <w:t xml:space="preserve">Mokinių asmeninės pažangos stebėjimo, </w:t>
      </w:r>
    </w:p>
    <w:p w:rsidR="00173F50" w:rsidRPr="008A6A35" w:rsidRDefault="00173F50" w:rsidP="004C6E2B">
      <w:pPr>
        <w:pStyle w:val="Temosantrat2"/>
        <w:keepNext/>
        <w:keepLines/>
        <w:shd w:val="clear" w:color="auto" w:fill="auto"/>
        <w:spacing w:before="0" w:after="0" w:line="240" w:lineRule="auto"/>
        <w:ind w:left="9923"/>
        <w:jc w:val="both"/>
        <w:outlineLvl w:val="9"/>
      </w:pPr>
      <w:r w:rsidRPr="008A6A35">
        <w:t>fiksavimo ir pagalbos mokiniui teikimo</w:t>
      </w:r>
    </w:p>
    <w:p w:rsidR="00173F50" w:rsidRPr="008A6A35" w:rsidRDefault="00173F50" w:rsidP="004C6E2B">
      <w:pPr>
        <w:pStyle w:val="Temosantrat2"/>
        <w:keepNext/>
        <w:keepLines/>
        <w:shd w:val="clear" w:color="auto" w:fill="auto"/>
        <w:spacing w:before="0" w:after="0" w:line="240" w:lineRule="auto"/>
        <w:ind w:left="9923"/>
        <w:jc w:val="both"/>
        <w:outlineLvl w:val="9"/>
      </w:pPr>
      <w:r w:rsidRPr="008A6A35">
        <w:t>tvarkos aprašo</w:t>
      </w:r>
    </w:p>
    <w:p w:rsidR="00173F50" w:rsidRPr="008A6A35" w:rsidRDefault="00173F50" w:rsidP="004C6E2B">
      <w:pPr>
        <w:ind w:left="9923"/>
        <w:jc w:val="both"/>
      </w:pPr>
      <w:r w:rsidRPr="008A6A35">
        <w:t>3 priedas</w:t>
      </w:r>
    </w:p>
    <w:p w:rsidR="00173F50" w:rsidRDefault="00173F50" w:rsidP="00D655F9">
      <w:pPr>
        <w:rPr>
          <w:sz w:val="22"/>
          <w:szCs w:val="22"/>
        </w:rPr>
      </w:pPr>
    </w:p>
    <w:p w:rsidR="00B83643" w:rsidRDefault="00B83643" w:rsidP="00B83643">
      <w:pPr>
        <w:rPr>
          <w:b/>
        </w:rPr>
      </w:pPr>
      <w:r>
        <w:rPr>
          <w:b/>
        </w:rPr>
        <w:t xml:space="preserve">    _____________  klasės  mokinio (ės) ______________________________________________________________  </w:t>
      </w:r>
    </w:p>
    <w:p w:rsidR="00B83643" w:rsidRDefault="00B83643" w:rsidP="00B83643">
      <w:pPr>
        <w:jc w:val="center"/>
        <w:rPr>
          <w:b/>
        </w:rPr>
      </w:pPr>
    </w:p>
    <w:p w:rsidR="00B83643" w:rsidRDefault="00B83643" w:rsidP="00B83643">
      <w:pPr>
        <w:jc w:val="center"/>
        <w:rPr>
          <w:b/>
        </w:rPr>
      </w:pPr>
      <w:r>
        <w:rPr>
          <w:b/>
        </w:rPr>
        <w:t>SAVIANALIZĖ</w:t>
      </w:r>
    </w:p>
    <w:p w:rsidR="00B83643" w:rsidRDefault="00B83643" w:rsidP="00B83643">
      <w:pPr>
        <w:rPr>
          <w:b/>
          <w:i/>
          <w:u w:val="single"/>
        </w:rPr>
      </w:pPr>
      <w:r>
        <w:rPr>
          <w:b/>
          <w:i/>
          <w:u w:val="single"/>
        </w:rPr>
        <w:t xml:space="preserve">_____________________mokslo metai  </w:t>
      </w:r>
    </w:p>
    <w:p w:rsidR="00B83643" w:rsidRDefault="00B83643" w:rsidP="00B83643">
      <w:pPr>
        <w:rPr>
          <w:b/>
          <w:i/>
          <w:u w:val="single"/>
        </w:rPr>
      </w:pPr>
    </w:p>
    <w:tbl>
      <w:tblPr>
        <w:tblStyle w:val="Lentelstinklelis"/>
        <w:tblW w:w="0" w:type="auto"/>
        <w:tblInd w:w="108" w:type="dxa"/>
        <w:tblLook w:val="04A0" w:firstRow="1" w:lastRow="0" w:firstColumn="1" w:lastColumn="0" w:noHBand="0" w:noVBand="1"/>
      </w:tblPr>
      <w:tblGrid>
        <w:gridCol w:w="4820"/>
        <w:gridCol w:w="3402"/>
        <w:gridCol w:w="3685"/>
        <w:gridCol w:w="2771"/>
      </w:tblGrid>
      <w:tr w:rsidR="00B83643" w:rsidTr="00B83643">
        <w:tc>
          <w:tcPr>
            <w:tcW w:w="4820" w:type="dxa"/>
          </w:tcPr>
          <w:p w:rsidR="00B83643" w:rsidRDefault="00B83643" w:rsidP="00FF3624">
            <w:pPr>
              <w:jc w:val="center"/>
              <w:rPr>
                <w:rFonts w:ascii="Times New Roman" w:hAnsi="Times New Roman" w:cs="Times New Roman"/>
                <w:b/>
                <w:i/>
                <w:u w:val="single"/>
              </w:rPr>
            </w:pPr>
            <w:r>
              <w:rPr>
                <w:rFonts w:ascii="Times New Roman" w:hAnsi="Times New Roman" w:cs="Times New Roman"/>
                <w:b/>
              </w:rPr>
              <w:t>Klausimai</w:t>
            </w:r>
          </w:p>
        </w:tc>
        <w:tc>
          <w:tcPr>
            <w:tcW w:w="3402" w:type="dxa"/>
          </w:tcPr>
          <w:p w:rsidR="00B83643" w:rsidRDefault="00B83643" w:rsidP="00FF3624">
            <w:pPr>
              <w:jc w:val="center"/>
              <w:rPr>
                <w:rFonts w:ascii="Times New Roman" w:hAnsi="Times New Roman" w:cs="Times New Roman"/>
                <w:b/>
                <w:i/>
                <w:u w:val="single"/>
              </w:rPr>
            </w:pPr>
            <w:r>
              <w:rPr>
                <w:rFonts w:ascii="Times New Roman" w:hAnsi="Times New Roman" w:cs="Times New Roman"/>
                <w:b/>
              </w:rPr>
              <w:t>1 trimestras</w:t>
            </w:r>
          </w:p>
        </w:tc>
        <w:tc>
          <w:tcPr>
            <w:tcW w:w="3685" w:type="dxa"/>
          </w:tcPr>
          <w:p w:rsidR="00B83643" w:rsidRDefault="00B83643" w:rsidP="00FF3624">
            <w:pPr>
              <w:jc w:val="center"/>
              <w:rPr>
                <w:rFonts w:ascii="Times New Roman" w:hAnsi="Times New Roman" w:cs="Times New Roman"/>
                <w:b/>
                <w:i/>
                <w:u w:val="single"/>
              </w:rPr>
            </w:pPr>
            <w:r>
              <w:rPr>
                <w:rFonts w:ascii="Times New Roman" w:hAnsi="Times New Roman" w:cs="Times New Roman"/>
                <w:b/>
              </w:rPr>
              <w:t>2 trimestras</w:t>
            </w:r>
          </w:p>
        </w:tc>
        <w:tc>
          <w:tcPr>
            <w:tcW w:w="2771" w:type="dxa"/>
          </w:tcPr>
          <w:p w:rsidR="00B83643" w:rsidRDefault="00B83643" w:rsidP="00FF3624">
            <w:pPr>
              <w:jc w:val="center"/>
              <w:rPr>
                <w:rFonts w:ascii="Times New Roman" w:hAnsi="Times New Roman" w:cs="Times New Roman"/>
                <w:b/>
                <w:i/>
                <w:u w:val="single"/>
              </w:rPr>
            </w:pPr>
            <w:r>
              <w:rPr>
                <w:rFonts w:ascii="Times New Roman" w:hAnsi="Times New Roman" w:cs="Times New Roman"/>
                <w:b/>
              </w:rPr>
              <w:t>3 trimestras</w:t>
            </w:r>
          </w:p>
        </w:tc>
      </w:tr>
      <w:tr w:rsidR="00B83643" w:rsidTr="00B83643">
        <w:tc>
          <w:tcPr>
            <w:tcW w:w="4820" w:type="dxa"/>
          </w:tcPr>
          <w:p w:rsidR="00B83643" w:rsidRPr="00D354BB" w:rsidRDefault="00B83643" w:rsidP="00FF3624">
            <w:pPr>
              <w:rPr>
                <w:rFonts w:ascii="Times New Roman" w:hAnsi="Times New Roman" w:cs="Times New Roman"/>
              </w:rPr>
            </w:pPr>
            <w:r w:rsidRPr="00D354BB">
              <w:rPr>
                <w:rFonts w:ascii="Times New Roman" w:hAnsi="Times New Roman" w:cs="Times New Roman"/>
              </w:rPr>
              <w:t>1.</w:t>
            </w:r>
            <w:r>
              <w:rPr>
                <w:rFonts w:ascii="Times New Roman" w:hAnsi="Times New Roman" w:cs="Times New Roman"/>
              </w:rPr>
              <w:t xml:space="preserve"> </w:t>
            </w:r>
            <w:r w:rsidRPr="00D354BB">
              <w:rPr>
                <w:rFonts w:ascii="Times New Roman" w:hAnsi="Times New Roman" w:cs="Times New Roman"/>
              </w:rPr>
              <w:t xml:space="preserve">Mano sėkmės mokykloje (kaip man sekėsi </w:t>
            </w:r>
            <w:r>
              <w:rPr>
                <w:rFonts w:ascii="Times New Roman" w:hAnsi="Times New Roman" w:cs="Times New Roman"/>
              </w:rPr>
              <w:t xml:space="preserve">mokytis, </w:t>
            </w:r>
            <w:r w:rsidRPr="00D354BB">
              <w:rPr>
                <w:rFonts w:ascii="Times New Roman" w:hAnsi="Times New Roman" w:cs="Times New Roman"/>
              </w:rPr>
              <w:t>bendrauti su klasės draugais, auklėtoja, mokytojais ir t.</w:t>
            </w:r>
            <w:r>
              <w:rPr>
                <w:rFonts w:ascii="Times New Roman" w:hAnsi="Times New Roman" w:cs="Times New Roman"/>
              </w:rPr>
              <w:t xml:space="preserve"> </w:t>
            </w:r>
            <w:r w:rsidRPr="00D354BB">
              <w:rPr>
                <w:rFonts w:ascii="Times New Roman" w:hAnsi="Times New Roman" w:cs="Times New Roman"/>
              </w:rPr>
              <w:t>t.)</w:t>
            </w:r>
          </w:p>
        </w:tc>
        <w:tc>
          <w:tcPr>
            <w:tcW w:w="3402" w:type="dxa"/>
          </w:tcPr>
          <w:p w:rsidR="00B83643" w:rsidRDefault="00B83643" w:rsidP="00FF3624">
            <w:pPr>
              <w:rPr>
                <w:rFonts w:ascii="Times New Roman" w:hAnsi="Times New Roman" w:cs="Times New Roman"/>
                <w:b/>
                <w:i/>
                <w:u w:val="single"/>
              </w:rPr>
            </w:pPr>
          </w:p>
        </w:tc>
        <w:tc>
          <w:tcPr>
            <w:tcW w:w="3685" w:type="dxa"/>
          </w:tcPr>
          <w:p w:rsidR="00B83643" w:rsidRDefault="00B83643" w:rsidP="00FF3624">
            <w:pPr>
              <w:rPr>
                <w:rFonts w:ascii="Times New Roman" w:hAnsi="Times New Roman" w:cs="Times New Roman"/>
                <w:b/>
                <w:i/>
                <w:u w:val="single"/>
              </w:rPr>
            </w:pPr>
          </w:p>
        </w:tc>
        <w:tc>
          <w:tcPr>
            <w:tcW w:w="2771" w:type="dxa"/>
          </w:tcPr>
          <w:p w:rsidR="00B83643" w:rsidRDefault="00B83643" w:rsidP="00FF3624">
            <w:pPr>
              <w:rPr>
                <w:rFonts w:ascii="Times New Roman" w:hAnsi="Times New Roman" w:cs="Times New Roman"/>
                <w:b/>
                <w:i/>
                <w:u w:val="single"/>
              </w:rPr>
            </w:pPr>
          </w:p>
        </w:tc>
      </w:tr>
      <w:tr w:rsidR="00B83643" w:rsidTr="00B83643">
        <w:tc>
          <w:tcPr>
            <w:tcW w:w="4820" w:type="dxa"/>
          </w:tcPr>
          <w:p w:rsidR="00B83643" w:rsidRPr="00D354BB" w:rsidRDefault="00B83643" w:rsidP="00FF3624">
            <w:pPr>
              <w:rPr>
                <w:rFonts w:ascii="Times New Roman" w:hAnsi="Times New Roman" w:cs="Times New Roman"/>
              </w:rPr>
            </w:pPr>
            <w:r>
              <w:rPr>
                <w:rFonts w:ascii="Times New Roman" w:hAnsi="Times New Roman" w:cs="Times New Roman"/>
              </w:rPr>
              <w:t>2. Mano nesėkmės (mokymasis, konfliktai, patyčių situacijos, nesusikalbėjimas, apsižodžiavimai ir t. t.)</w:t>
            </w:r>
          </w:p>
        </w:tc>
        <w:tc>
          <w:tcPr>
            <w:tcW w:w="3402" w:type="dxa"/>
          </w:tcPr>
          <w:p w:rsidR="00B83643" w:rsidRDefault="00B83643" w:rsidP="00FF3624">
            <w:pPr>
              <w:rPr>
                <w:rFonts w:ascii="Times New Roman" w:hAnsi="Times New Roman" w:cs="Times New Roman"/>
                <w:b/>
                <w:i/>
                <w:u w:val="single"/>
              </w:rPr>
            </w:pPr>
          </w:p>
        </w:tc>
        <w:tc>
          <w:tcPr>
            <w:tcW w:w="3685" w:type="dxa"/>
          </w:tcPr>
          <w:p w:rsidR="00B83643" w:rsidRDefault="00B83643" w:rsidP="00FF3624">
            <w:pPr>
              <w:rPr>
                <w:rFonts w:ascii="Times New Roman" w:hAnsi="Times New Roman" w:cs="Times New Roman"/>
                <w:b/>
                <w:i/>
                <w:u w:val="single"/>
              </w:rPr>
            </w:pPr>
          </w:p>
        </w:tc>
        <w:tc>
          <w:tcPr>
            <w:tcW w:w="2771" w:type="dxa"/>
          </w:tcPr>
          <w:p w:rsidR="00B83643" w:rsidRDefault="00B83643" w:rsidP="00FF3624">
            <w:pPr>
              <w:rPr>
                <w:rFonts w:ascii="Times New Roman" w:hAnsi="Times New Roman" w:cs="Times New Roman"/>
                <w:b/>
                <w:i/>
                <w:u w:val="single"/>
              </w:rPr>
            </w:pPr>
          </w:p>
        </w:tc>
      </w:tr>
      <w:tr w:rsidR="00B83643" w:rsidTr="00B83643">
        <w:tc>
          <w:tcPr>
            <w:tcW w:w="4820" w:type="dxa"/>
          </w:tcPr>
          <w:p w:rsidR="00B83643" w:rsidRDefault="00B83643" w:rsidP="00FF3624">
            <w:pPr>
              <w:rPr>
                <w:rFonts w:ascii="Times New Roman" w:hAnsi="Times New Roman" w:cs="Times New Roman"/>
              </w:rPr>
            </w:pPr>
            <w:r>
              <w:rPr>
                <w:rFonts w:ascii="Times New Roman" w:hAnsi="Times New Roman" w:cs="Times New Roman"/>
              </w:rPr>
              <w:t>3. Kaip aš jaučiuosi?</w:t>
            </w:r>
          </w:p>
          <w:p w:rsidR="00B83643" w:rsidRPr="00D354BB" w:rsidRDefault="00B83643" w:rsidP="00FF3624">
            <w:pPr>
              <w:rPr>
                <w:rFonts w:ascii="Times New Roman" w:hAnsi="Times New Roman" w:cs="Times New Roman"/>
              </w:rPr>
            </w:pPr>
          </w:p>
        </w:tc>
        <w:tc>
          <w:tcPr>
            <w:tcW w:w="3402" w:type="dxa"/>
          </w:tcPr>
          <w:p w:rsidR="00B83643" w:rsidRDefault="00B83643" w:rsidP="00FF3624">
            <w:pPr>
              <w:rPr>
                <w:rFonts w:ascii="Times New Roman" w:hAnsi="Times New Roman" w:cs="Times New Roman"/>
                <w:b/>
                <w:i/>
                <w:u w:val="single"/>
              </w:rPr>
            </w:pPr>
          </w:p>
        </w:tc>
        <w:tc>
          <w:tcPr>
            <w:tcW w:w="3685" w:type="dxa"/>
          </w:tcPr>
          <w:p w:rsidR="00B83643" w:rsidRDefault="00B83643" w:rsidP="00FF3624">
            <w:pPr>
              <w:rPr>
                <w:rFonts w:ascii="Times New Roman" w:hAnsi="Times New Roman" w:cs="Times New Roman"/>
                <w:b/>
                <w:i/>
                <w:u w:val="single"/>
              </w:rPr>
            </w:pPr>
          </w:p>
        </w:tc>
        <w:tc>
          <w:tcPr>
            <w:tcW w:w="2771" w:type="dxa"/>
          </w:tcPr>
          <w:p w:rsidR="00B83643" w:rsidRDefault="00B83643" w:rsidP="00FF3624">
            <w:pPr>
              <w:rPr>
                <w:rFonts w:ascii="Times New Roman" w:hAnsi="Times New Roman" w:cs="Times New Roman"/>
                <w:b/>
                <w:i/>
                <w:u w:val="single"/>
              </w:rPr>
            </w:pPr>
          </w:p>
        </w:tc>
      </w:tr>
      <w:tr w:rsidR="00B83643" w:rsidTr="00B83643">
        <w:tc>
          <w:tcPr>
            <w:tcW w:w="4820" w:type="dxa"/>
          </w:tcPr>
          <w:p w:rsidR="00B83643" w:rsidRDefault="00B83643" w:rsidP="00FF3624">
            <w:pPr>
              <w:rPr>
                <w:rFonts w:ascii="Times New Roman" w:hAnsi="Times New Roman" w:cs="Times New Roman"/>
              </w:rPr>
            </w:pPr>
            <w:r>
              <w:rPr>
                <w:rFonts w:ascii="Times New Roman" w:hAnsi="Times New Roman" w:cs="Times New Roman"/>
              </w:rPr>
              <w:t>4. Ką daryčiau kitaip, kodėl?</w:t>
            </w:r>
          </w:p>
          <w:p w:rsidR="00B83643" w:rsidRPr="00D354BB" w:rsidRDefault="00B83643" w:rsidP="00FF3624">
            <w:pPr>
              <w:rPr>
                <w:rFonts w:ascii="Times New Roman" w:hAnsi="Times New Roman" w:cs="Times New Roman"/>
              </w:rPr>
            </w:pPr>
          </w:p>
        </w:tc>
        <w:tc>
          <w:tcPr>
            <w:tcW w:w="3402" w:type="dxa"/>
          </w:tcPr>
          <w:p w:rsidR="00B83643" w:rsidRDefault="00B83643" w:rsidP="00FF3624">
            <w:pPr>
              <w:rPr>
                <w:rFonts w:ascii="Times New Roman" w:hAnsi="Times New Roman" w:cs="Times New Roman"/>
                <w:b/>
                <w:i/>
                <w:u w:val="single"/>
              </w:rPr>
            </w:pPr>
          </w:p>
        </w:tc>
        <w:tc>
          <w:tcPr>
            <w:tcW w:w="3685" w:type="dxa"/>
          </w:tcPr>
          <w:p w:rsidR="00B83643" w:rsidRDefault="00B83643" w:rsidP="00FF3624">
            <w:pPr>
              <w:rPr>
                <w:rFonts w:ascii="Times New Roman" w:hAnsi="Times New Roman" w:cs="Times New Roman"/>
                <w:b/>
                <w:i/>
                <w:u w:val="single"/>
              </w:rPr>
            </w:pPr>
          </w:p>
        </w:tc>
        <w:tc>
          <w:tcPr>
            <w:tcW w:w="2771" w:type="dxa"/>
          </w:tcPr>
          <w:p w:rsidR="00B83643" w:rsidRDefault="00B83643" w:rsidP="00FF3624">
            <w:pPr>
              <w:rPr>
                <w:rFonts w:ascii="Times New Roman" w:hAnsi="Times New Roman" w:cs="Times New Roman"/>
                <w:b/>
                <w:i/>
                <w:u w:val="single"/>
              </w:rPr>
            </w:pPr>
          </w:p>
        </w:tc>
      </w:tr>
      <w:tr w:rsidR="00B83643" w:rsidTr="00B83643">
        <w:tc>
          <w:tcPr>
            <w:tcW w:w="4820" w:type="dxa"/>
          </w:tcPr>
          <w:p w:rsidR="00B83643" w:rsidRDefault="00B83643" w:rsidP="00FF3624">
            <w:pPr>
              <w:rPr>
                <w:rFonts w:ascii="Times New Roman" w:hAnsi="Times New Roman" w:cs="Times New Roman"/>
              </w:rPr>
            </w:pPr>
            <w:r>
              <w:rPr>
                <w:rFonts w:ascii="Times New Roman" w:hAnsi="Times New Roman" w:cs="Times New Roman"/>
              </w:rPr>
              <w:t>5. Kokios ir kieno pagalbos man reikėtų?</w:t>
            </w:r>
          </w:p>
          <w:p w:rsidR="00B83643" w:rsidRPr="00D354BB" w:rsidRDefault="00B83643" w:rsidP="00FF3624">
            <w:pPr>
              <w:rPr>
                <w:rFonts w:ascii="Times New Roman" w:hAnsi="Times New Roman" w:cs="Times New Roman"/>
              </w:rPr>
            </w:pPr>
          </w:p>
        </w:tc>
        <w:tc>
          <w:tcPr>
            <w:tcW w:w="3402" w:type="dxa"/>
          </w:tcPr>
          <w:p w:rsidR="00B83643" w:rsidRDefault="00B83643" w:rsidP="00FF3624">
            <w:pPr>
              <w:rPr>
                <w:rFonts w:ascii="Times New Roman" w:hAnsi="Times New Roman" w:cs="Times New Roman"/>
                <w:b/>
                <w:i/>
                <w:u w:val="single"/>
              </w:rPr>
            </w:pPr>
          </w:p>
        </w:tc>
        <w:tc>
          <w:tcPr>
            <w:tcW w:w="3685" w:type="dxa"/>
          </w:tcPr>
          <w:p w:rsidR="00B83643" w:rsidRDefault="00B83643" w:rsidP="00FF3624">
            <w:pPr>
              <w:rPr>
                <w:rFonts w:ascii="Times New Roman" w:hAnsi="Times New Roman" w:cs="Times New Roman"/>
                <w:b/>
                <w:i/>
                <w:u w:val="single"/>
              </w:rPr>
            </w:pPr>
          </w:p>
        </w:tc>
        <w:tc>
          <w:tcPr>
            <w:tcW w:w="2771" w:type="dxa"/>
          </w:tcPr>
          <w:p w:rsidR="00B83643" w:rsidRDefault="00B83643" w:rsidP="00FF3624">
            <w:pPr>
              <w:rPr>
                <w:rFonts w:ascii="Times New Roman" w:hAnsi="Times New Roman" w:cs="Times New Roman"/>
                <w:b/>
                <w:i/>
                <w:u w:val="single"/>
              </w:rPr>
            </w:pPr>
          </w:p>
        </w:tc>
      </w:tr>
    </w:tbl>
    <w:p w:rsidR="00B83643" w:rsidRDefault="00B83643" w:rsidP="00B83643">
      <w:pPr>
        <w:rPr>
          <w:b/>
        </w:rPr>
      </w:pPr>
    </w:p>
    <w:p w:rsidR="006F1BC7" w:rsidRDefault="00B83643" w:rsidP="00B83643">
      <w:pPr>
        <w:rPr>
          <w:b/>
        </w:rPr>
      </w:pPr>
      <w:r>
        <w:rPr>
          <w:b/>
        </w:rPr>
        <w:t xml:space="preserve">Klasės vadovo komentaras: </w:t>
      </w:r>
    </w:p>
    <w:p w:rsidR="00B83643" w:rsidRDefault="00B83643" w:rsidP="00B83643">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3643" w:rsidRDefault="00B83643" w:rsidP="00B83643">
      <w:pPr>
        <w:jc w:val="center"/>
        <w:rPr>
          <w:sz w:val="22"/>
          <w:szCs w:val="22"/>
        </w:rPr>
      </w:pPr>
      <w:r>
        <w:rPr>
          <w:b/>
        </w:rPr>
        <w:t>____________________</w:t>
      </w:r>
    </w:p>
    <w:sectPr w:rsidR="00B83643" w:rsidSect="00173F50">
      <w:pgSz w:w="16838" w:h="11906" w:orient="landscape" w:code="9"/>
      <w:pgMar w:top="1701" w:right="1134"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B2"/>
    <w:rsid w:val="00040338"/>
    <w:rsid w:val="00077F35"/>
    <w:rsid w:val="00121E47"/>
    <w:rsid w:val="0016460C"/>
    <w:rsid w:val="00173F50"/>
    <w:rsid w:val="00180BF3"/>
    <w:rsid w:val="001B27A7"/>
    <w:rsid w:val="001D56C0"/>
    <w:rsid w:val="00215B92"/>
    <w:rsid w:val="00251540"/>
    <w:rsid w:val="0028229D"/>
    <w:rsid w:val="00285717"/>
    <w:rsid w:val="002F34AB"/>
    <w:rsid w:val="003D53AB"/>
    <w:rsid w:val="004602D1"/>
    <w:rsid w:val="004854C3"/>
    <w:rsid w:val="004C6E2B"/>
    <w:rsid w:val="004E5E6C"/>
    <w:rsid w:val="005566E9"/>
    <w:rsid w:val="005D33BD"/>
    <w:rsid w:val="006E0EB2"/>
    <w:rsid w:val="006E1D1B"/>
    <w:rsid w:val="006F1BC7"/>
    <w:rsid w:val="00752981"/>
    <w:rsid w:val="00781DD8"/>
    <w:rsid w:val="007E35F8"/>
    <w:rsid w:val="00801AB8"/>
    <w:rsid w:val="00842B0D"/>
    <w:rsid w:val="008A6A35"/>
    <w:rsid w:val="00903132"/>
    <w:rsid w:val="009E70D7"/>
    <w:rsid w:val="00A50A54"/>
    <w:rsid w:val="00A53BFF"/>
    <w:rsid w:val="00A62097"/>
    <w:rsid w:val="00A75104"/>
    <w:rsid w:val="00B17F96"/>
    <w:rsid w:val="00B83643"/>
    <w:rsid w:val="00BA0F6A"/>
    <w:rsid w:val="00BA6ED5"/>
    <w:rsid w:val="00BE705F"/>
    <w:rsid w:val="00BE7962"/>
    <w:rsid w:val="00C6649D"/>
    <w:rsid w:val="00CA4129"/>
    <w:rsid w:val="00CC4B2A"/>
    <w:rsid w:val="00D07931"/>
    <w:rsid w:val="00D439AF"/>
    <w:rsid w:val="00D6350D"/>
    <w:rsid w:val="00D655F9"/>
    <w:rsid w:val="00DF3728"/>
    <w:rsid w:val="00E037E6"/>
    <w:rsid w:val="00E36B4D"/>
    <w:rsid w:val="00E73611"/>
    <w:rsid w:val="00EA58FE"/>
    <w:rsid w:val="00ED2692"/>
    <w:rsid w:val="00F056A7"/>
    <w:rsid w:val="00F2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6E0EB2"/>
    <w:pPr>
      <w:suppressAutoHyphens/>
      <w:autoSpaceDN w:val="0"/>
      <w:textAlignment w:val="baseline"/>
    </w:pPr>
    <w:rPr>
      <w:sz w:val="24"/>
      <w:szCs w:val="24"/>
      <w:lang w:val="lt-LT" w:eastAsia="lt-LT"/>
    </w:rPr>
  </w:style>
  <w:style w:type="paragraph" w:styleId="Antrat1">
    <w:name w:val="heading 1"/>
    <w:basedOn w:val="prastasis"/>
    <w:next w:val="prastasis"/>
    <w:link w:val="Antrat1Diagrama"/>
    <w:qFormat/>
    <w:rsid w:val="005D33BD"/>
    <w:pPr>
      <w:keepNext/>
      <w:suppressAutoHyphens w:val="0"/>
      <w:autoSpaceDN/>
      <w:spacing w:before="240" w:after="60"/>
      <w:textAlignment w:val="auto"/>
      <w:outlineLvl w:val="0"/>
    </w:pPr>
    <w:rPr>
      <w:rFonts w:asciiTheme="majorHAnsi" w:eastAsiaTheme="majorEastAsia" w:hAnsiTheme="majorHAnsi" w:cstheme="majorBidi"/>
      <w:b/>
      <w:bCs/>
      <w:kern w:val="32"/>
      <w:sz w:val="32"/>
      <w:szCs w:val="3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suppressAutoHyphens w:val="0"/>
      <w:autoSpaceDN/>
      <w:jc w:val="center"/>
      <w:textAlignment w:val="auto"/>
    </w:pPr>
    <w:rPr>
      <w:b/>
      <w:bCs/>
      <w:lang w:val="en-US" w:eastAsia="en-US"/>
    </w:rPr>
  </w:style>
  <w:style w:type="character" w:customStyle="1" w:styleId="PavadinimasDiagrama">
    <w:name w:val="Pavadinimas Diagrama"/>
    <w:link w:val="Pavadinimas"/>
    <w:rsid w:val="00E36B4D"/>
    <w:rPr>
      <w:b/>
      <w:bCs/>
      <w:sz w:val="24"/>
      <w:szCs w:val="24"/>
    </w:rPr>
  </w:style>
  <w:style w:type="character" w:customStyle="1" w:styleId="Pagrindinistekstas2Pusjuodis">
    <w:name w:val="Pagrindinis tekstas (2) + Pusjuodis"/>
    <w:basedOn w:val="Numatytasispastraiposriftas"/>
    <w:rsid w:val="006E0EB2"/>
    <w:rPr>
      <w:b/>
      <w:bCs/>
      <w:shd w:val="clear" w:color="auto" w:fill="FFFFFF"/>
    </w:rPr>
  </w:style>
  <w:style w:type="paragraph" w:customStyle="1" w:styleId="Pagrindinistekstas2">
    <w:name w:val="Pagrindinis tekstas (2)"/>
    <w:basedOn w:val="prastasis"/>
    <w:rsid w:val="006E0EB2"/>
    <w:pPr>
      <w:shd w:val="clear" w:color="auto" w:fill="FFFFFF"/>
      <w:spacing w:after="720" w:line="317" w:lineRule="exact"/>
      <w:ind w:hanging="340"/>
    </w:pPr>
    <w:rPr>
      <w:rFonts w:eastAsia="Calibri"/>
      <w:lang w:eastAsia="en-US"/>
    </w:rPr>
  </w:style>
  <w:style w:type="paragraph" w:customStyle="1" w:styleId="Temosantrat2">
    <w:name w:val="Temos antraštė #2"/>
    <w:basedOn w:val="prastasis"/>
    <w:rsid w:val="006E0EB2"/>
    <w:pPr>
      <w:shd w:val="clear" w:color="auto" w:fill="FFFFFF"/>
      <w:spacing w:before="720" w:after="240" w:line="274" w:lineRule="exact"/>
      <w:jc w:val="center"/>
      <w:outlineLvl w:val="1"/>
    </w:pPr>
    <w:rPr>
      <w:rFonts w:eastAsia="Calibri"/>
      <w:lang w:eastAsia="en-US"/>
    </w:rPr>
  </w:style>
  <w:style w:type="paragraph" w:customStyle="1" w:styleId="Default">
    <w:name w:val="Default"/>
    <w:rsid w:val="006E0EB2"/>
    <w:pPr>
      <w:suppressAutoHyphens/>
      <w:autoSpaceDE w:val="0"/>
      <w:autoSpaceDN w:val="0"/>
      <w:textAlignment w:val="baseline"/>
    </w:pPr>
    <w:rPr>
      <w:color w:val="000000"/>
      <w:sz w:val="24"/>
      <w:szCs w:val="24"/>
      <w:lang w:val="lt-LT"/>
    </w:rPr>
  </w:style>
  <w:style w:type="paragraph" w:styleId="Betarp">
    <w:name w:val="No Spacing"/>
    <w:rsid w:val="006E0EB2"/>
    <w:pPr>
      <w:suppressAutoHyphens/>
      <w:autoSpaceDN w:val="0"/>
      <w:textAlignment w:val="baseline"/>
    </w:pPr>
    <w:rPr>
      <w:rFonts w:ascii="Arial Unicode MS" w:eastAsia="Calibri" w:hAnsi="Arial Unicode MS" w:cs="Arial Unicode MS"/>
      <w:color w:val="000000"/>
      <w:sz w:val="24"/>
      <w:szCs w:val="24"/>
      <w:lang w:val="lt-LT" w:eastAsia="lt-LT"/>
    </w:rPr>
  </w:style>
  <w:style w:type="paragraph" w:styleId="Antrats">
    <w:name w:val="header"/>
    <w:basedOn w:val="prastasis"/>
    <w:link w:val="AntratsDiagrama"/>
    <w:rsid w:val="001B27A7"/>
    <w:pPr>
      <w:tabs>
        <w:tab w:val="center" w:pos="4819"/>
        <w:tab w:val="right" w:pos="9638"/>
      </w:tabs>
    </w:pPr>
    <w:rPr>
      <w:rFonts w:eastAsia="Calibri"/>
      <w:lang w:eastAsia="en-US"/>
    </w:rPr>
  </w:style>
  <w:style w:type="character" w:customStyle="1" w:styleId="AntratsDiagrama">
    <w:name w:val="Antraštės Diagrama"/>
    <w:basedOn w:val="Numatytasispastraiposriftas"/>
    <w:link w:val="Antrats"/>
    <w:rsid w:val="001B27A7"/>
    <w:rPr>
      <w:rFonts w:eastAsia="Calibri"/>
      <w:sz w:val="24"/>
      <w:szCs w:val="24"/>
      <w:lang w:val="lt-LT"/>
    </w:rPr>
  </w:style>
  <w:style w:type="table" w:styleId="Lentelstinklelis">
    <w:name w:val="Table Grid"/>
    <w:basedOn w:val="prastojilentel"/>
    <w:uiPriority w:val="59"/>
    <w:rsid w:val="00B83643"/>
    <w:rPr>
      <w:rFonts w:asciiTheme="minorHAnsi" w:eastAsiaTheme="minorEastAsia" w:hAnsiTheme="minorHAnsi" w:cstheme="minorBidi"/>
      <w:sz w:val="22"/>
      <w:szCs w:val="22"/>
      <w:lang w:val="lt-LT"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6E0EB2"/>
    <w:pPr>
      <w:suppressAutoHyphens/>
      <w:autoSpaceDN w:val="0"/>
      <w:textAlignment w:val="baseline"/>
    </w:pPr>
    <w:rPr>
      <w:sz w:val="24"/>
      <w:szCs w:val="24"/>
      <w:lang w:val="lt-LT" w:eastAsia="lt-LT"/>
    </w:rPr>
  </w:style>
  <w:style w:type="paragraph" w:styleId="Antrat1">
    <w:name w:val="heading 1"/>
    <w:basedOn w:val="prastasis"/>
    <w:next w:val="prastasis"/>
    <w:link w:val="Antrat1Diagrama"/>
    <w:qFormat/>
    <w:rsid w:val="005D33BD"/>
    <w:pPr>
      <w:keepNext/>
      <w:suppressAutoHyphens w:val="0"/>
      <w:autoSpaceDN/>
      <w:spacing w:before="240" w:after="60"/>
      <w:textAlignment w:val="auto"/>
      <w:outlineLvl w:val="0"/>
    </w:pPr>
    <w:rPr>
      <w:rFonts w:asciiTheme="majorHAnsi" w:eastAsiaTheme="majorEastAsia" w:hAnsiTheme="majorHAnsi" w:cstheme="majorBidi"/>
      <w:b/>
      <w:bCs/>
      <w:kern w:val="32"/>
      <w:sz w:val="32"/>
      <w:szCs w:val="3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suppressAutoHyphens w:val="0"/>
      <w:autoSpaceDN/>
      <w:jc w:val="center"/>
      <w:textAlignment w:val="auto"/>
    </w:pPr>
    <w:rPr>
      <w:b/>
      <w:bCs/>
      <w:lang w:val="en-US" w:eastAsia="en-US"/>
    </w:rPr>
  </w:style>
  <w:style w:type="character" w:customStyle="1" w:styleId="PavadinimasDiagrama">
    <w:name w:val="Pavadinimas Diagrama"/>
    <w:link w:val="Pavadinimas"/>
    <w:rsid w:val="00E36B4D"/>
    <w:rPr>
      <w:b/>
      <w:bCs/>
      <w:sz w:val="24"/>
      <w:szCs w:val="24"/>
    </w:rPr>
  </w:style>
  <w:style w:type="character" w:customStyle="1" w:styleId="Pagrindinistekstas2Pusjuodis">
    <w:name w:val="Pagrindinis tekstas (2) + Pusjuodis"/>
    <w:basedOn w:val="Numatytasispastraiposriftas"/>
    <w:rsid w:val="006E0EB2"/>
    <w:rPr>
      <w:b/>
      <w:bCs/>
      <w:shd w:val="clear" w:color="auto" w:fill="FFFFFF"/>
    </w:rPr>
  </w:style>
  <w:style w:type="paragraph" w:customStyle="1" w:styleId="Pagrindinistekstas2">
    <w:name w:val="Pagrindinis tekstas (2)"/>
    <w:basedOn w:val="prastasis"/>
    <w:rsid w:val="006E0EB2"/>
    <w:pPr>
      <w:shd w:val="clear" w:color="auto" w:fill="FFFFFF"/>
      <w:spacing w:after="720" w:line="317" w:lineRule="exact"/>
      <w:ind w:hanging="340"/>
    </w:pPr>
    <w:rPr>
      <w:rFonts w:eastAsia="Calibri"/>
      <w:lang w:eastAsia="en-US"/>
    </w:rPr>
  </w:style>
  <w:style w:type="paragraph" w:customStyle="1" w:styleId="Temosantrat2">
    <w:name w:val="Temos antraštė #2"/>
    <w:basedOn w:val="prastasis"/>
    <w:rsid w:val="006E0EB2"/>
    <w:pPr>
      <w:shd w:val="clear" w:color="auto" w:fill="FFFFFF"/>
      <w:spacing w:before="720" w:after="240" w:line="274" w:lineRule="exact"/>
      <w:jc w:val="center"/>
      <w:outlineLvl w:val="1"/>
    </w:pPr>
    <w:rPr>
      <w:rFonts w:eastAsia="Calibri"/>
      <w:lang w:eastAsia="en-US"/>
    </w:rPr>
  </w:style>
  <w:style w:type="paragraph" w:customStyle="1" w:styleId="Default">
    <w:name w:val="Default"/>
    <w:rsid w:val="006E0EB2"/>
    <w:pPr>
      <w:suppressAutoHyphens/>
      <w:autoSpaceDE w:val="0"/>
      <w:autoSpaceDN w:val="0"/>
      <w:textAlignment w:val="baseline"/>
    </w:pPr>
    <w:rPr>
      <w:color w:val="000000"/>
      <w:sz w:val="24"/>
      <w:szCs w:val="24"/>
      <w:lang w:val="lt-LT"/>
    </w:rPr>
  </w:style>
  <w:style w:type="paragraph" w:styleId="Betarp">
    <w:name w:val="No Spacing"/>
    <w:rsid w:val="006E0EB2"/>
    <w:pPr>
      <w:suppressAutoHyphens/>
      <w:autoSpaceDN w:val="0"/>
      <w:textAlignment w:val="baseline"/>
    </w:pPr>
    <w:rPr>
      <w:rFonts w:ascii="Arial Unicode MS" w:eastAsia="Calibri" w:hAnsi="Arial Unicode MS" w:cs="Arial Unicode MS"/>
      <w:color w:val="000000"/>
      <w:sz w:val="24"/>
      <w:szCs w:val="24"/>
      <w:lang w:val="lt-LT" w:eastAsia="lt-LT"/>
    </w:rPr>
  </w:style>
  <w:style w:type="paragraph" w:styleId="Antrats">
    <w:name w:val="header"/>
    <w:basedOn w:val="prastasis"/>
    <w:link w:val="AntratsDiagrama"/>
    <w:rsid w:val="001B27A7"/>
    <w:pPr>
      <w:tabs>
        <w:tab w:val="center" w:pos="4819"/>
        <w:tab w:val="right" w:pos="9638"/>
      </w:tabs>
    </w:pPr>
    <w:rPr>
      <w:rFonts w:eastAsia="Calibri"/>
      <w:lang w:eastAsia="en-US"/>
    </w:rPr>
  </w:style>
  <w:style w:type="character" w:customStyle="1" w:styleId="AntratsDiagrama">
    <w:name w:val="Antraštės Diagrama"/>
    <w:basedOn w:val="Numatytasispastraiposriftas"/>
    <w:link w:val="Antrats"/>
    <w:rsid w:val="001B27A7"/>
    <w:rPr>
      <w:rFonts w:eastAsia="Calibri"/>
      <w:sz w:val="24"/>
      <w:szCs w:val="24"/>
      <w:lang w:val="lt-LT"/>
    </w:rPr>
  </w:style>
  <w:style w:type="table" w:styleId="Lentelstinklelis">
    <w:name w:val="Table Grid"/>
    <w:basedOn w:val="prastojilentel"/>
    <w:uiPriority w:val="59"/>
    <w:rsid w:val="00B83643"/>
    <w:rPr>
      <w:rFonts w:asciiTheme="minorHAnsi" w:eastAsiaTheme="minorEastAsia" w:hAnsiTheme="minorHAnsi" w:cstheme="minorBidi"/>
      <w:sz w:val="22"/>
      <w:szCs w:val="22"/>
      <w:lang w:val="lt-LT"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B0BB-78B8-47EF-9952-DDB5BE86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7399</Words>
  <Characters>4218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Mokytojas</cp:lastModifiedBy>
  <cp:revision>2</cp:revision>
  <dcterms:created xsi:type="dcterms:W3CDTF">2017-06-15T10:30:00Z</dcterms:created>
  <dcterms:modified xsi:type="dcterms:W3CDTF">2017-06-15T10:30:00Z</dcterms:modified>
</cp:coreProperties>
</file>